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1C8F7B" w14:textId="7C521366" w:rsidR="00EC1A8A" w:rsidRPr="00EB3A34" w:rsidRDefault="00827BCC" w:rsidP="00691650">
      <w:pPr>
        <w:autoSpaceDE w:val="0"/>
        <w:autoSpaceDN w:val="0"/>
        <w:adjustRightInd w:val="0"/>
        <w:spacing w:after="0" w:line="240" w:lineRule="auto"/>
        <w:jc w:val="center"/>
        <w:rPr>
          <w:rFonts w:asciiTheme="majorHAnsi" w:hAnsiTheme="majorHAnsi" w:cstheme="majorHAnsi"/>
          <w:b/>
          <w:bCs/>
          <w:i/>
          <w:iCs/>
          <w:color w:val="000000"/>
          <w:sz w:val="24"/>
          <w:szCs w:val="24"/>
        </w:rPr>
      </w:pPr>
      <w:r w:rsidRPr="00EB3A34">
        <w:rPr>
          <w:rFonts w:asciiTheme="majorHAnsi" w:hAnsiTheme="majorHAnsi" w:cstheme="majorHAnsi"/>
          <w:b/>
          <w:bCs/>
          <w:i/>
          <w:iCs/>
          <w:noProof/>
          <w:color w:val="000000"/>
          <w:sz w:val="24"/>
          <w:szCs w:val="24"/>
          <w:lang w:eastAsia="it-IT"/>
        </w:rPr>
        <w:drawing>
          <wp:inline distT="0" distB="0" distL="0" distR="0" wp14:anchorId="73BF308E" wp14:editId="144EED17">
            <wp:extent cx="3705225" cy="25027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fm_black.jpg"/>
                    <pic:cNvPicPr/>
                  </pic:nvPicPr>
                  <pic:blipFill>
                    <a:blip r:embed="rId8"/>
                    <a:stretch>
                      <a:fillRect/>
                    </a:stretch>
                  </pic:blipFill>
                  <pic:spPr>
                    <a:xfrm>
                      <a:off x="0" y="0"/>
                      <a:ext cx="3866013" cy="261130"/>
                    </a:xfrm>
                    <a:prstGeom prst="rect">
                      <a:avLst/>
                    </a:prstGeom>
                  </pic:spPr>
                </pic:pic>
              </a:graphicData>
            </a:graphic>
          </wp:inline>
        </w:drawing>
      </w:r>
    </w:p>
    <w:p w14:paraId="62B9189B" w14:textId="77777777" w:rsidR="00EC1A8A" w:rsidRPr="00EB3A34" w:rsidRDefault="00EC1A8A" w:rsidP="00691650">
      <w:pPr>
        <w:autoSpaceDE w:val="0"/>
        <w:autoSpaceDN w:val="0"/>
        <w:adjustRightInd w:val="0"/>
        <w:spacing w:after="0" w:line="240" w:lineRule="auto"/>
        <w:jc w:val="center"/>
        <w:rPr>
          <w:rFonts w:asciiTheme="majorHAnsi" w:hAnsiTheme="majorHAnsi" w:cstheme="majorHAnsi"/>
          <w:b/>
          <w:bCs/>
          <w:i/>
          <w:iCs/>
          <w:color w:val="000000"/>
          <w:sz w:val="24"/>
          <w:szCs w:val="24"/>
        </w:rPr>
      </w:pPr>
    </w:p>
    <w:p w14:paraId="61538DB6" w14:textId="77777777" w:rsidR="00827BCC" w:rsidRPr="00EB3A34" w:rsidRDefault="00827BCC" w:rsidP="00534129">
      <w:pPr>
        <w:autoSpaceDE w:val="0"/>
        <w:autoSpaceDN w:val="0"/>
        <w:adjustRightInd w:val="0"/>
        <w:spacing w:after="0" w:line="240" w:lineRule="auto"/>
        <w:jc w:val="center"/>
        <w:rPr>
          <w:rFonts w:asciiTheme="majorHAnsi" w:hAnsiTheme="majorHAnsi" w:cstheme="majorHAnsi"/>
          <w:b/>
          <w:bCs/>
          <w:i/>
          <w:iCs/>
          <w:color w:val="000000"/>
          <w:szCs w:val="36"/>
        </w:rPr>
      </w:pPr>
    </w:p>
    <w:p w14:paraId="109E8065" w14:textId="77777777" w:rsidR="00C347CA" w:rsidRPr="0065468F" w:rsidRDefault="00C347CA" w:rsidP="00C347CA">
      <w:pPr>
        <w:tabs>
          <w:tab w:val="left" w:pos="2640"/>
          <w:tab w:val="center" w:pos="4819"/>
        </w:tabs>
        <w:autoSpaceDE w:val="0"/>
        <w:autoSpaceDN w:val="0"/>
        <w:adjustRightInd w:val="0"/>
        <w:spacing w:after="0" w:line="240" w:lineRule="auto"/>
        <w:rPr>
          <w:rFonts w:asciiTheme="majorHAnsi" w:hAnsiTheme="majorHAnsi" w:cstheme="majorHAnsi"/>
          <w:b/>
          <w:bCs/>
          <w:i/>
          <w:iCs/>
          <w:color w:val="000000"/>
          <w:sz w:val="36"/>
          <w:szCs w:val="36"/>
          <w:lang w:val="en-GB"/>
        </w:rPr>
      </w:pPr>
      <w:r w:rsidRPr="00EB3A34">
        <w:rPr>
          <w:rFonts w:asciiTheme="majorHAnsi" w:hAnsiTheme="majorHAnsi" w:cstheme="majorHAnsi"/>
          <w:b/>
          <w:bCs/>
          <w:i/>
          <w:iCs/>
          <w:color w:val="000000"/>
          <w:sz w:val="36"/>
          <w:szCs w:val="36"/>
        </w:rPr>
        <w:tab/>
      </w:r>
      <w:r w:rsidRPr="0065468F">
        <w:rPr>
          <w:rFonts w:asciiTheme="majorHAnsi" w:hAnsiTheme="majorHAnsi" w:cstheme="majorHAnsi"/>
          <w:b/>
          <w:bCs/>
          <w:i/>
          <w:iCs/>
          <w:color w:val="000000"/>
          <w:sz w:val="36"/>
          <w:szCs w:val="36"/>
          <w:lang w:val="en-GB"/>
        </w:rPr>
        <w:t>Conversation Piece | Part V</w:t>
      </w:r>
    </w:p>
    <w:p w14:paraId="6CCD938F" w14:textId="77777777" w:rsidR="002917C8" w:rsidRDefault="002917C8" w:rsidP="002917C8">
      <w:pPr>
        <w:jc w:val="center"/>
        <w:rPr>
          <w:rFonts w:ascii="Calibri Light" w:hAnsi="Calibri Light"/>
          <w:sz w:val="24"/>
          <w:szCs w:val="24"/>
          <w:lang w:val="en-GB"/>
        </w:rPr>
      </w:pPr>
      <w:r w:rsidRPr="002917C8">
        <w:rPr>
          <w:rFonts w:ascii="Calibri Light" w:hAnsi="Calibri Light"/>
          <w:sz w:val="28"/>
          <w:szCs w:val="28"/>
          <w:lang w:val="en-GB"/>
        </w:rPr>
        <w:t>(</w:t>
      </w:r>
      <w:r w:rsidRPr="002917C8">
        <w:rPr>
          <w:rFonts w:ascii="Calibri Light" w:hAnsi="Calibri Light"/>
          <w:i/>
          <w:iCs/>
          <w:sz w:val="28"/>
          <w:szCs w:val="28"/>
          <w:lang w:val="en-GB"/>
        </w:rPr>
        <w:t xml:space="preserve">There is no </w:t>
      </w:r>
      <w:r w:rsidRPr="002917C8">
        <w:rPr>
          <w:rStyle w:val="Enfasicorsivo"/>
          <w:rFonts w:ascii="Calibri Light" w:hAnsi="Calibri Light"/>
          <w:sz w:val="28"/>
          <w:szCs w:val="28"/>
          <w:lang w:val="en-GB"/>
        </w:rPr>
        <w:t>longer</w:t>
      </w:r>
      <w:r w:rsidRPr="002917C8">
        <w:rPr>
          <w:rFonts w:ascii="Calibri Light" w:hAnsi="Calibri Light"/>
          <w:i/>
          <w:iCs/>
          <w:sz w:val="28"/>
          <w:szCs w:val="28"/>
          <w:lang w:val="en-GB"/>
        </w:rPr>
        <w:t xml:space="preserve"> any </w:t>
      </w:r>
      <w:r w:rsidRPr="002917C8">
        <w:rPr>
          <w:rStyle w:val="Enfasicorsivo"/>
          <w:rFonts w:ascii="Calibri Light" w:hAnsi="Calibri Light"/>
          <w:sz w:val="28"/>
          <w:szCs w:val="28"/>
          <w:lang w:val="en-GB"/>
        </w:rPr>
        <w:t>beauty</w:t>
      </w:r>
      <w:r w:rsidRPr="002917C8">
        <w:rPr>
          <w:rFonts w:ascii="Calibri Light" w:hAnsi="Calibri Light"/>
          <w:i/>
          <w:iCs/>
          <w:sz w:val="28"/>
          <w:szCs w:val="28"/>
          <w:lang w:val="en-GB"/>
        </w:rPr>
        <w:t xml:space="preserve"> except in the</w:t>
      </w:r>
      <w:r w:rsidRPr="002917C8">
        <w:rPr>
          <w:rFonts w:ascii="Calibri Light" w:hAnsi="Calibri Light"/>
          <w:sz w:val="28"/>
          <w:szCs w:val="28"/>
          <w:lang w:val="en-GB"/>
        </w:rPr>
        <w:t xml:space="preserve"> </w:t>
      </w:r>
      <w:r w:rsidRPr="002917C8">
        <w:rPr>
          <w:rStyle w:val="Enfasicorsivo"/>
          <w:rFonts w:ascii="Calibri Light" w:hAnsi="Calibri Light"/>
          <w:sz w:val="28"/>
          <w:szCs w:val="28"/>
          <w:lang w:val="en-GB"/>
        </w:rPr>
        <w:t>struggle</w:t>
      </w:r>
      <w:r w:rsidRPr="002917C8">
        <w:rPr>
          <w:rFonts w:ascii="Calibri Light" w:hAnsi="Calibri Light"/>
          <w:sz w:val="28"/>
          <w:szCs w:val="28"/>
          <w:lang w:val="en-GB"/>
        </w:rPr>
        <w:t>)</w:t>
      </w:r>
      <w:r w:rsidRPr="002917C8">
        <w:rPr>
          <w:rFonts w:ascii="Calibri Light" w:hAnsi="Calibri Light"/>
          <w:sz w:val="28"/>
          <w:szCs w:val="28"/>
          <w:lang w:val="en-GB"/>
        </w:rPr>
        <w:br/>
      </w:r>
      <w:r>
        <w:rPr>
          <w:rFonts w:ascii="Calibri Light" w:hAnsi="Calibri Light"/>
          <w:sz w:val="24"/>
          <w:szCs w:val="24"/>
          <w:lang w:val="en-GB"/>
        </w:rPr>
        <w:br/>
      </w:r>
      <w:r>
        <w:rPr>
          <w:rFonts w:ascii="Calibri Light" w:hAnsi="Calibri Light"/>
          <w:b/>
          <w:bCs/>
          <w:sz w:val="24"/>
          <w:szCs w:val="24"/>
          <w:lang w:val="en-GB"/>
        </w:rPr>
        <w:t xml:space="preserve">Rebecca </w:t>
      </w:r>
      <w:proofErr w:type="spellStart"/>
      <w:r>
        <w:rPr>
          <w:rFonts w:ascii="Calibri Light" w:hAnsi="Calibri Light"/>
          <w:b/>
          <w:bCs/>
          <w:sz w:val="24"/>
          <w:szCs w:val="24"/>
          <w:lang w:val="en-GB"/>
        </w:rPr>
        <w:t>Digne</w:t>
      </w:r>
      <w:proofErr w:type="spellEnd"/>
      <w:r>
        <w:rPr>
          <w:rFonts w:ascii="Calibri Light" w:hAnsi="Calibri Light"/>
          <w:b/>
          <w:bCs/>
          <w:sz w:val="24"/>
          <w:szCs w:val="24"/>
          <w:lang w:val="en-GB"/>
        </w:rPr>
        <w:t xml:space="preserve">, </w:t>
      </w:r>
      <w:proofErr w:type="spellStart"/>
      <w:r>
        <w:rPr>
          <w:rFonts w:ascii="Calibri Light" w:hAnsi="Calibri Light"/>
          <w:b/>
          <w:bCs/>
          <w:sz w:val="24"/>
          <w:szCs w:val="24"/>
          <w:lang w:val="en-GB"/>
        </w:rPr>
        <w:t>Invernomuto</w:t>
      </w:r>
      <w:proofErr w:type="spellEnd"/>
      <w:r>
        <w:rPr>
          <w:rFonts w:ascii="Calibri Light" w:hAnsi="Calibri Light"/>
          <w:b/>
          <w:bCs/>
          <w:sz w:val="24"/>
          <w:szCs w:val="24"/>
          <w:lang w:val="en-GB"/>
        </w:rPr>
        <w:t xml:space="preserve">, Julian </w:t>
      </w:r>
      <w:proofErr w:type="spellStart"/>
      <w:r>
        <w:rPr>
          <w:rFonts w:ascii="Calibri Light" w:hAnsi="Calibri Light"/>
          <w:b/>
          <w:bCs/>
          <w:sz w:val="24"/>
          <w:szCs w:val="24"/>
          <w:lang w:val="en-GB"/>
        </w:rPr>
        <w:t>Rosefeldt</w:t>
      </w:r>
      <w:proofErr w:type="spellEnd"/>
      <w:r>
        <w:rPr>
          <w:rFonts w:ascii="Calibri Light" w:hAnsi="Calibri Light"/>
          <w:b/>
          <w:bCs/>
          <w:sz w:val="24"/>
          <w:szCs w:val="24"/>
          <w:lang w:val="en-GB"/>
        </w:rPr>
        <w:t xml:space="preserve">, </w:t>
      </w:r>
      <w:proofErr w:type="spellStart"/>
      <w:r>
        <w:rPr>
          <w:rFonts w:ascii="Calibri Light" w:hAnsi="Calibri Light"/>
          <w:b/>
          <w:bCs/>
          <w:sz w:val="24"/>
          <w:szCs w:val="24"/>
          <w:lang w:val="en-GB"/>
        </w:rPr>
        <w:t>Marinella</w:t>
      </w:r>
      <w:proofErr w:type="spellEnd"/>
      <w:r>
        <w:rPr>
          <w:rFonts w:ascii="Calibri Light" w:hAnsi="Calibri Light"/>
          <w:b/>
          <w:bCs/>
          <w:sz w:val="24"/>
          <w:szCs w:val="24"/>
          <w:lang w:val="en-GB"/>
        </w:rPr>
        <w:t xml:space="preserve"> </w:t>
      </w:r>
      <w:proofErr w:type="spellStart"/>
      <w:r>
        <w:rPr>
          <w:rFonts w:ascii="Calibri Light" w:hAnsi="Calibri Light"/>
          <w:b/>
          <w:bCs/>
          <w:sz w:val="24"/>
          <w:szCs w:val="24"/>
          <w:lang w:val="en-GB"/>
        </w:rPr>
        <w:t>Senatore</w:t>
      </w:r>
      <w:proofErr w:type="spellEnd"/>
      <w:r>
        <w:rPr>
          <w:rFonts w:ascii="Calibri Light" w:hAnsi="Calibri Light"/>
          <w:sz w:val="24"/>
          <w:szCs w:val="24"/>
          <w:lang w:val="en-GB"/>
        </w:rPr>
        <w:br/>
        <w:t xml:space="preserve">an exhibition curated by Marcello </w:t>
      </w:r>
      <w:proofErr w:type="spellStart"/>
      <w:r>
        <w:rPr>
          <w:rFonts w:ascii="Calibri Light" w:hAnsi="Calibri Light"/>
          <w:sz w:val="24"/>
          <w:szCs w:val="24"/>
          <w:lang w:val="en-GB"/>
        </w:rPr>
        <w:t>Smarrelli</w:t>
      </w:r>
      <w:proofErr w:type="spellEnd"/>
      <w:r>
        <w:rPr>
          <w:rFonts w:ascii="Calibri Light" w:hAnsi="Calibri Light"/>
          <w:sz w:val="24"/>
          <w:szCs w:val="24"/>
          <w:lang w:val="en-GB"/>
        </w:rPr>
        <w:br/>
      </w:r>
      <w:r>
        <w:rPr>
          <w:rFonts w:ascii="Calibri Light" w:hAnsi="Calibri Light"/>
          <w:sz w:val="24"/>
          <w:szCs w:val="24"/>
          <w:lang w:val="en-GB"/>
        </w:rPr>
        <w:br/>
      </w:r>
      <w:r w:rsidRPr="002917C8">
        <w:rPr>
          <w:rFonts w:ascii="Calibri Light" w:hAnsi="Calibri Light"/>
          <w:b/>
          <w:sz w:val="24"/>
          <w:szCs w:val="24"/>
          <w:lang w:val="en-GB"/>
        </w:rPr>
        <w:t>Inauguration date</w:t>
      </w:r>
      <w:r>
        <w:rPr>
          <w:rFonts w:ascii="Calibri Light" w:hAnsi="Calibri Light"/>
          <w:sz w:val="24"/>
          <w:szCs w:val="24"/>
          <w:lang w:val="en-GB"/>
        </w:rPr>
        <w:t>: Saturday 15th December 2018, 6pm</w:t>
      </w:r>
      <w:r>
        <w:rPr>
          <w:rFonts w:ascii="Calibri Light" w:hAnsi="Calibri Light"/>
          <w:sz w:val="24"/>
          <w:szCs w:val="24"/>
          <w:lang w:val="en-GB"/>
        </w:rPr>
        <w:br/>
      </w:r>
      <w:r w:rsidRPr="002917C8">
        <w:rPr>
          <w:rFonts w:ascii="Calibri Light" w:hAnsi="Calibri Light"/>
          <w:b/>
          <w:sz w:val="24"/>
          <w:szCs w:val="24"/>
          <w:lang w:val="en-GB"/>
        </w:rPr>
        <w:t>Open to the public</w:t>
      </w:r>
      <w:r>
        <w:rPr>
          <w:rFonts w:ascii="Calibri Light" w:hAnsi="Calibri Light"/>
          <w:sz w:val="24"/>
          <w:szCs w:val="24"/>
          <w:lang w:val="en-GB"/>
        </w:rPr>
        <w:t>: 16th December 2018 - 24th March 2019</w:t>
      </w:r>
    </w:p>
    <w:p w14:paraId="25A2B682" w14:textId="77777777" w:rsidR="002917C8" w:rsidRPr="002917C8" w:rsidRDefault="002917C8" w:rsidP="002917C8">
      <w:pPr>
        <w:spacing w:after="0" w:line="240" w:lineRule="auto"/>
        <w:jc w:val="center"/>
        <w:rPr>
          <w:rFonts w:ascii="Calibri Light" w:hAnsi="Calibri Light" w:cs="Calibri Light"/>
          <w:b/>
          <w:color w:val="000000"/>
          <w:sz w:val="28"/>
          <w:szCs w:val="28"/>
        </w:rPr>
      </w:pPr>
      <w:r w:rsidRPr="002917C8">
        <w:rPr>
          <w:rFonts w:ascii="Calibri Light" w:hAnsi="Calibri Light" w:cs="Calibri Light"/>
          <w:b/>
          <w:color w:val="000000"/>
          <w:sz w:val="28"/>
          <w:szCs w:val="28"/>
        </w:rPr>
        <w:t>Fondazione Memmo</w:t>
      </w:r>
    </w:p>
    <w:p w14:paraId="6E405FE2" w14:textId="77777777" w:rsidR="002917C8" w:rsidRPr="002917C8" w:rsidRDefault="002917C8" w:rsidP="002917C8">
      <w:pPr>
        <w:spacing w:after="0" w:line="240" w:lineRule="auto"/>
        <w:jc w:val="center"/>
        <w:rPr>
          <w:rFonts w:ascii="Calibri Light" w:hAnsi="Calibri Light"/>
          <w:b/>
          <w:bCs/>
          <w:sz w:val="28"/>
          <w:szCs w:val="28"/>
        </w:rPr>
      </w:pPr>
      <w:r w:rsidRPr="004E6A42">
        <w:rPr>
          <w:rFonts w:ascii="Calibri Light" w:hAnsi="Calibri Light" w:cs="Calibri Light"/>
          <w:color w:val="000000"/>
          <w:sz w:val="24"/>
          <w:szCs w:val="24"/>
        </w:rPr>
        <w:t>Rome, via Fontanella Borghese 56b</w:t>
      </w:r>
      <w:r w:rsidRPr="004E6A42">
        <w:rPr>
          <w:rFonts w:ascii="Calibri Light" w:hAnsi="Calibri Light"/>
          <w:sz w:val="24"/>
          <w:szCs w:val="24"/>
        </w:rPr>
        <w:br/>
      </w:r>
      <w:r w:rsidRPr="004E6A42">
        <w:rPr>
          <w:rFonts w:ascii="Calibri Light" w:hAnsi="Calibri Light"/>
          <w:sz w:val="24"/>
          <w:szCs w:val="24"/>
        </w:rPr>
        <w:br/>
      </w:r>
      <w:r w:rsidRPr="002917C8">
        <w:rPr>
          <w:rFonts w:ascii="Calibri Light" w:hAnsi="Calibri Light"/>
          <w:b/>
          <w:bCs/>
          <w:sz w:val="28"/>
          <w:szCs w:val="28"/>
        </w:rPr>
        <w:t>PRESS RELEASE</w:t>
      </w:r>
    </w:p>
    <w:p w14:paraId="6986D113" w14:textId="75986351" w:rsidR="0098214C" w:rsidRPr="0098214C" w:rsidRDefault="0098214C" w:rsidP="0098214C">
      <w:pPr>
        <w:spacing w:before="120" w:after="120" w:line="240" w:lineRule="auto"/>
        <w:jc w:val="both"/>
        <w:rPr>
          <w:rFonts w:asciiTheme="majorHAnsi" w:hAnsiTheme="majorHAnsi" w:cstheme="majorHAnsi"/>
          <w:sz w:val="24"/>
          <w:szCs w:val="24"/>
          <w:lang w:val="en-GB"/>
        </w:rPr>
      </w:pPr>
      <w:r w:rsidRPr="0098214C">
        <w:rPr>
          <w:rFonts w:asciiTheme="majorHAnsi" w:hAnsiTheme="majorHAnsi" w:cstheme="majorHAnsi"/>
          <w:sz w:val="24"/>
          <w:szCs w:val="24"/>
          <w:lang w:val="en-GB"/>
        </w:rPr>
        <w:t xml:space="preserve">The </w:t>
      </w:r>
      <w:r w:rsidRPr="0098214C">
        <w:rPr>
          <w:rFonts w:asciiTheme="majorHAnsi" w:hAnsiTheme="majorHAnsi" w:cstheme="majorHAnsi"/>
          <w:b/>
          <w:iCs/>
          <w:sz w:val="24"/>
          <w:szCs w:val="24"/>
          <w:lang w:val="en-GB"/>
        </w:rPr>
        <w:t>Fondazione</w:t>
      </w:r>
      <w:r w:rsidRPr="0098214C">
        <w:rPr>
          <w:rFonts w:asciiTheme="majorHAnsi" w:hAnsiTheme="majorHAnsi" w:cstheme="majorHAnsi"/>
          <w:b/>
          <w:sz w:val="24"/>
          <w:szCs w:val="24"/>
          <w:lang w:val="en-GB"/>
        </w:rPr>
        <w:t xml:space="preserve"> </w:t>
      </w:r>
      <w:proofErr w:type="spellStart"/>
      <w:r w:rsidRPr="0098214C">
        <w:rPr>
          <w:rFonts w:asciiTheme="majorHAnsi" w:hAnsiTheme="majorHAnsi" w:cstheme="majorHAnsi"/>
          <w:b/>
          <w:iCs/>
          <w:sz w:val="24"/>
          <w:szCs w:val="24"/>
          <w:lang w:val="en-GB"/>
        </w:rPr>
        <w:t>Memmo</w:t>
      </w:r>
      <w:proofErr w:type="spellEnd"/>
      <w:r w:rsidRPr="0098214C">
        <w:rPr>
          <w:rFonts w:asciiTheme="majorHAnsi" w:hAnsiTheme="majorHAnsi" w:cstheme="majorHAnsi"/>
          <w:sz w:val="24"/>
          <w:szCs w:val="24"/>
          <w:lang w:val="en-GB"/>
        </w:rPr>
        <w:t xml:space="preserve"> presents </w:t>
      </w:r>
      <w:r w:rsidRPr="0098214C">
        <w:rPr>
          <w:rFonts w:asciiTheme="majorHAnsi" w:hAnsiTheme="majorHAnsi" w:cstheme="majorHAnsi"/>
          <w:b/>
          <w:bCs/>
          <w:i/>
          <w:iCs/>
          <w:sz w:val="24"/>
          <w:szCs w:val="24"/>
          <w:lang w:val="en-GB"/>
        </w:rPr>
        <w:t>Conversation Piece | Part V</w:t>
      </w:r>
      <w:r w:rsidRPr="0098214C">
        <w:rPr>
          <w:rFonts w:asciiTheme="majorHAnsi" w:hAnsiTheme="majorHAnsi" w:cstheme="majorHAnsi"/>
          <w:sz w:val="24"/>
          <w:szCs w:val="24"/>
          <w:lang w:val="en-GB"/>
        </w:rPr>
        <w:t xml:space="preserve">, the new stage of a cycle of exhibitions, curated by Marcello </w:t>
      </w:r>
      <w:proofErr w:type="spellStart"/>
      <w:r w:rsidRPr="0098214C">
        <w:rPr>
          <w:rFonts w:asciiTheme="majorHAnsi" w:hAnsiTheme="majorHAnsi" w:cstheme="majorHAnsi"/>
          <w:sz w:val="24"/>
          <w:szCs w:val="24"/>
          <w:lang w:val="en-GB"/>
        </w:rPr>
        <w:t>Smarrelli</w:t>
      </w:r>
      <w:proofErr w:type="spellEnd"/>
      <w:r w:rsidRPr="0098214C">
        <w:rPr>
          <w:rFonts w:asciiTheme="majorHAnsi" w:hAnsiTheme="majorHAnsi" w:cstheme="majorHAnsi"/>
          <w:sz w:val="24"/>
          <w:szCs w:val="24"/>
          <w:lang w:val="en-GB"/>
        </w:rPr>
        <w:t xml:space="preserve"> and dedicated to Italian and foreign artists temporarily </w:t>
      </w:r>
      <w:r w:rsidR="00E66C37">
        <w:rPr>
          <w:rFonts w:asciiTheme="majorHAnsi" w:hAnsiTheme="majorHAnsi" w:cstheme="majorHAnsi"/>
          <w:sz w:val="24"/>
          <w:szCs w:val="24"/>
          <w:lang w:val="en-GB"/>
        </w:rPr>
        <w:t>residing</w:t>
      </w:r>
      <w:r w:rsidRPr="0098214C">
        <w:rPr>
          <w:rFonts w:asciiTheme="majorHAnsi" w:hAnsiTheme="majorHAnsi" w:cstheme="majorHAnsi"/>
          <w:sz w:val="24"/>
          <w:szCs w:val="24"/>
          <w:lang w:val="en-GB"/>
        </w:rPr>
        <w:t xml:space="preserve"> in Rome.</w:t>
      </w:r>
    </w:p>
    <w:p w14:paraId="740FA848" w14:textId="15AD262A" w:rsidR="0098214C" w:rsidRPr="0098214C" w:rsidRDefault="0098214C" w:rsidP="0098214C">
      <w:pPr>
        <w:spacing w:before="120" w:after="120" w:line="240" w:lineRule="auto"/>
        <w:jc w:val="both"/>
        <w:rPr>
          <w:rFonts w:asciiTheme="majorHAnsi" w:hAnsiTheme="majorHAnsi" w:cstheme="majorHAnsi"/>
          <w:sz w:val="24"/>
          <w:szCs w:val="24"/>
          <w:lang w:val="en-GB"/>
        </w:rPr>
      </w:pPr>
      <w:r w:rsidRPr="0098214C">
        <w:rPr>
          <w:rFonts w:asciiTheme="majorHAnsi" w:hAnsiTheme="majorHAnsi" w:cstheme="majorHAnsi"/>
          <w:sz w:val="24"/>
          <w:szCs w:val="24"/>
          <w:lang w:val="en-GB"/>
        </w:rPr>
        <w:t xml:space="preserve">The exhibition </w:t>
      </w:r>
      <w:r w:rsidRPr="0098214C">
        <w:rPr>
          <w:rFonts w:asciiTheme="majorHAnsi" w:hAnsiTheme="majorHAnsi" w:cstheme="majorHAnsi"/>
          <w:color w:val="000000"/>
          <w:sz w:val="24"/>
          <w:szCs w:val="24"/>
          <w:lang w:val="en-GB"/>
        </w:rPr>
        <w:t xml:space="preserve">will be </w:t>
      </w:r>
      <w:r w:rsidRPr="0098214C">
        <w:rPr>
          <w:rFonts w:asciiTheme="majorHAnsi" w:hAnsiTheme="majorHAnsi" w:cstheme="majorHAnsi"/>
          <w:sz w:val="24"/>
          <w:szCs w:val="24"/>
          <w:lang w:val="en-GB"/>
        </w:rPr>
        <w:t xml:space="preserve">open to the public from </w:t>
      </w:r>
      <w:r w:rsidRPr="0098214C">
        <w:rPr>
          <w:rFonts w:asciiTheme="majorHAnsi" w:hAnsiTheme="majorHAnsi" w:cstheme="majorHAnsi"/>
          <w:color w:val="000000"/>
          <w:sz w:val="24"/>
          <w:szCs w:val="24"/>
          <w:lang w:val="en-GB"/>
        </w:rPr>
        <w:t>the 16th of</w:t>
      </w:r>
      <w:r w:rsidRPr="0098214C">
        <w:rPr>
          <w:rFonts w:asciiTheme="majorHAnsi" w:hAnsiTheme="majorHAnsi" w:cstheme="majorHAnsi"/>
          <w:sz w:val="24"/>
          <w:szCs w:val="24"/>
          <w:lang w:val="en-GB"/>
        </w:rPr>
        <w:t xml:space="preserve"> December 2018 to </w:t>
      </w:r>
      <w:r w:rsidRPr="0098214C">
        <w:rPr>
          <w:rFonts w:asciiTheme="majorHAnsi" w:hAnsiTheme="majorHAnsi" w:cstheme="majorHAnsi"/>
          <w:color w:val="000000"/>
          <w:sz w:val="24"/>
          <w:szCs w:val="24"/>
          <w:lang w:val="en-GB"/>
        </w:rPr>
        <w:t>the 24th of March</w:t>
      </w:r>
      <w:r w:rsidRPr="0098214C">
        <w:rPr>
          <w:rFonts w:asciiTheme="majorHAnsi" w:hAnsiTheme="majorHAnsi" w:cstheme="majorHAnsi"/>
          <w:sz w:val="24"/>
          <w:szCs w:val="24"/>
          <w:lang w:val="en-GB"/>
        </w:rPr>
        <w:t xml:space="preserve"> 2019, </w:t>
      </w:r>
      <w:r w:rsidRPr="0098214C">
        <w:rPr>
          <w:rFonts w:asciiTheme="majorHAnsi" w:hAnsiTheme="majorHAnsi" w:cstheme="majorHAnsi"/>
          <w:color w:val="000000"/>
          <w:sz w:val="24"/>
          <w:szCs w:val="24"/>
          <w:lang w:val="en-GB"/>
        </w:rPr>
        <w:t>and it will focus on</w:t>
      </w:r>
      <w:r w:rsidRPr="0098214C">
        <w:rPr>
          <w:rFonts w:asciiTheme="majorHAnsi" w:hAnsiTheme="majorHAnsi" w:cstheme="majorHAnsi"/>
          <w:sz w:val="24"/>
          <w:szCs w:val="24"/>
          <w:lang w:val="en-GB"/>
        </w:rPr>
        <w:t xml:space="preserve"> four artists: </w:t>
      </w:r>
      <w:r w:rsidRPr="0098214C">
        <w:rPr>
          <w:rFonts w:asciiTheme="majorHAnsi" w:hAnsiTheme="majorHAnsi" w:cstheme="majorHAnsi"/>
          <w:b/>
          <w:bCs/>
          <w:sz w:val="24"/>
          <w:szCs w:val="24"/>
          <w:lang w:val="en-GB"/>
        </w:rPr>
        <w:t xml:space="preserve">Rebecca </w:t>
      </w:r>
      <w:proofErr w:type="spellStart"/>
      <w:r w:rsidRPr="0098214C">
        <w:rPr>
          <w:rFonts w:asciiTheme="majorHAnsi" w:hAnsiTheme="majorHAnsi" w:cstheme="majorHAnsi"/>
          <w:b/>
          <w:bCs/>
          <w:sz w:val="24"/>
          <w:szCs w:val="24"/>
          <w:lang w:val="en-GB"/>
        </w:rPr>
        <w:t>Digne</w:t>
      </w:r>
      <w:proofErr w:type="spellEnd"/>
      <w:r w:rsidRPr="0098214C">
        <w:rPr>
          <w:rFonts w:asciiTheme="majorHAnsi" w:hAnsiTheme="majorHAnsi" w:cstheme="majorHAnsi"/>
          <w:sz w:val="24"/>
          <w:szCs w:val="24"/>
          <w:lang w:val="en-GB"/>
        </w:rPr>
        <w:t xml:space="preserve"> (a </w:t>
      </w:r>
      <w:r w:rsidRPr="0098214C">
        <w:rPr>
          <w:rFonts w:asciiTheme="majorHAnsi" w:hAnsiTheme="majorHAnsi" w:cstheme="majorHAnsi"/>
          <w:color w:val="000000"/>
          <w:sz w:val="24"/>
          <w:szCs w:val="24"/>
          <w:lang w:val="en-GB"/>
        </w:rPr>
        <w:t>fellow at the French Academy in Rome at Villa Medici</w:t>
      </w:r>
      <w:r w:rsidRPr="0098214C">
        <w:rPr>
          <w:rFonts w:asciiTheme="majorHAnsi" w:hAnsiTheme="majorHAnsi" w:cstheme="majorHAnsi"/>
          <w:sz w:val="24"/>
          <w:szCs w:val="24"/>
          <w:lang w:val="en-GB"/>
        </w:rPr>
        <w:t xml:space="preserve">), </w:t>
      </w:r>
      <w:proofErr w:type="spellStart"/>
      <w:r w:rsidRPr="0098214C">
        <w:rPr>
          <w:rFonts w:asciiTheme="majorHAnsi" w:hAnsiTheme="majorHAnsi" w:cstheme="majorHAnsi"/>
          <w:b/>
          <w:bCs/>
          <w:sz w:val="24"/>
          <w:szCs w:val="24"/>
          <w:lang w:val="en-GB"/>
        </w:rPr>
        <w:t>Invernomuto</w:t>
      </w:r>
      <w:proofErr w:type="spellEnd"/>
      <w:r w:rsidRPr="0098214C">
        <w:rPr>
          <w:rFonts w:asciiTheme="majorHAnsi" w:hAnsiTheme="majorHAnsi" w:cstheme="majorHAnsi"/>
          <w:sz w:val="24"/>
          <w:szCs w:val="24"/>
          <w:lang w:val="en-GB"/>
        </w:rPr>
        <w:t xml:space="preserve"> (a Cy </w:t>
      </w:r>
      <w:proofErr w:type="spellStart"/>
      <w:r w:rsidRPr="0098214C">
        <w:rPr>
          <w:rFonts w:asciiTheme="majorHAnsi" w:hAnsiTheme="majorHAnsi" w:cstheme="majorHAnsi"/>
          <w:sz w:val="24"/>
          <w:szCs w:val="24"/>
          <w:lang w:val="en-GB"/>
        </w:rPr>
        <w:t>Twombly</w:t>
      </w:r>
      <w:proofErr w:type="spellEnd"/>
      <w:r w:rsidRPr="0098214C">
        <w:rPr>
          <w:rFonts w:asciiTheme="majorHAnsi" w:hAnsiTheme="majorHAnsi" w:cstheme="majorHAnsi"/>
          <w:sz w:val="24"/>
          <w:szCs w:val="24"/>
          <w:lang w:val="en-GB"/>
        </w:rPr>
        <w:t xml:space="preserve"> Italian Fellow in Visual Arts at the American Academy in Rome), </w:t>
      </w:r>
      <w:r w:rsidRPr="0098214C">
        <w:rPr>
          <w:rFonts w:asciiTheme="majorHAnsi" w:hAnsiTheme="majorHAnsi" w:cstheme="majorHAnsi"/>
          <w:b/>
          <w:bCs/>
          <w:sz w:val="24"/>
          <w:szCs w:val="24"/>
          <w:lang w:val="en-GB"/>
        </w:rPr>
        <w:t xml:space="preserve">Julian </w:t>
      </w:r>
      <w:proofErr w:type="spellStart"/>
      <w:r w:rsidRPr="0098214C">
        <w:rPr>
          <w:rFonts w:asciiTheme="majorHAnsi" w:hAnsiTheme="majorHAnsi" w:cstheme="majorHAnsi"/>
          <w:b/>
          <w:bCs/>
          <w:sz w:val="24"/>
          <w:szCs w:val="24"/>
          <w:lang w:val="en-GB"/>
        </w:rPr>
        <w:t>Rosefeldt</w:t>
      </w:r>
      <w:proofErr w:type="spellEnd"/>
      <w:r w:rsidRPr="0098214C">
        <w:rPr>
          <w:rFonts w:asciiTheme="majorHAnsi" w:hAnsiTheme="majorHAnsi" w:cstheme="majorHAnsi"/>
          <w:sz w:val="24"/>
          <w:szCs w:val="24"/>
          <w:lang w:val="en-GB"/>
        </w:rPr>
        <w:t xml:space="preserve"> (a </w:t>
      </w:r>
      <w:r w:rsidRPr="0098214C">
        <w:rPr>
          <w:rFonts w:asciiTheme="majorHAnsi" w:hAnsiTheme="majorHAnsi" w:cstheme="majorHAnsi"/>
          <w:color w:val="000000"/>
          <w:sz w:val="24"/>
          <w:szCs w:val="24"/>
          <w:lang w:val="en-GB"/>
        </w:rPr>
        <w:t>fellow</w:t>
      </w:r>
      <w:r w:rsidRPr="0098214C">
        <w:rPr>
          <w:rFonts w:asciiTheme="majorHAnsi" w:hAnsiTheme="majorHAnsi" w:cstheme="majorHAnsi"/>
          <w:sz w:val="24"/>
          <w:szCs w:val="24"/>
          <w:lang w:val="en-GB"/>
        </w:rPr>
        <w:t xml:space="preserve"> at the German Academy </w:t>
      </w:r>
      <w:r w:rsidRPr="0098214C">
        <w:rPr>
          <w:rFonts w:asciiTheme="majorHAnsi" w:hAnsiTheme="majorHAnsi" w:cstheme="majorHAnsi"/>
          <w:color w:val="000000"/>
          <w:sz w:val="24"/>
          <w:szCs w:val="24"/>
          <w:lang w:val="en-GB"/>
        </w:rPr>
        <w:t>in Rome at</w:t>
      </w:r>
      <w:r w:rsidRPr="0098214C">
        <w:rPr>
          <w:rFonts w:asciiTheme="majorHAnsi" w:hAnsiTheme="majorHAnsi" w:cstheme="majorHAnsi"/>
          <w:sz w:val="24"/>
          <w:szCs w:val="24"/>
          <w:lang w:val="en-GB"/>
        </w:rPr>
        <w:t xml:space="preserve"> Villa Massimo) and </w:t>
      </w:r>
      <w:proofErr w:type="spellStart"/>
      <w:r w:rsidRPr="0098214C">
        <w:rPr>
          <w:rFonts w:asciiTheme="majorHAnsi" w:hAnsiTheme="majorHAnsi" w:cstheme="majorHAnsi"/>
          <w:b/>
          <w:bCs/>
          <w:sz w:val="24"/>
          <w:szCs w:val="24"/>
          <w:lang w:val="en-GB"/>
        </w:rPr>
        <w:t>Marinella</w:t>
      </w:r>
      <w:proofErr w:type="spellEnd"/>
      <w:r w:rsidRPr="0098214C">
        <w:rPr>
          <w:rFonts w:asciiTheme="majorHAnsi" w:hAnsiTheme="majorHAnsi" w:cstheme="majorHAnsi"/>
          <w:b/>
          <w:bCs/>
          <w:sz w:val="24"/>
          <w:szCs w:val="24"/>
          <w:lang w:val="en-GB"/>
        </w:rPr>
        <w:t xml:space="preserve"> </w:t>
      </w:r>
      <w:proofErr w:type="spellStart"/>
      <w:r w:rsidRPr="0098214C">
        <w:rPr>
          <w:rFonts w:asciiTheme="majorHAnsi" w:hAnsiTheme="majorHAnsi" w:cstheme="majorHAnsi"/>
          <w:b/>
          <w:bCs/>
          <w:sz w:val="24"/>
          <w:szCs w:val="24"/>
          <w:lang w:val="en-GB"/>
        </w:rPr>
        <w:t>Senatore</w:t>
      </w:r>
      <w:proofErr w:type="spellEnd"/>
      <w:r w:rsidRPr="0098214C">
        <w:rPr>
          <w:rFonts w:asciiTheme="majorHAnsi" w:hAnsiTheme="majorHAnsi" w:cstheme="majorHAnsi"/>
          <w:sz w:val="24"/>
          <w:szCs w:val="24"/>
          <w:lang w:val="en-GB"/>
        </w:rPr>
        <w:t xml:space="preserve">. </w:t>
      </w:r>
    </w:p>
    <w:p w14:paraId="17B7BEF4" w14:textId="77777777" w:rsidR="0098214C" w:rsidRPr="0098214C" w:rsidRDefault="0098214C" w:rsidP="0098214C">
      <w:pPr>
        <w:spacing w:before="120" w:after="120" w:line="240" w:lineRule="auto"/>
        <w:jc w:val="both"/>
        <w:rPr>
          <w:rFonts w:asciiTheme="majorHAnsi" w:hAnsiTheme="majorHAnsi" w:cstheme="majorHAnsi"/>
          <w:color w:val="000000"/>
          <w:sz w:val="24"/>
          <w:szCs w:val="24"/>
          <w:lang w:val="en-GB"/>
        </w:rPr>
      </w:pPr>
      <w:r w:rsidRPr="0098214C">
        <w:rPr>
          <w:rFonts w:asciiTheme="majorHAnsi" w:hAnsiTheme="majorHAnsi" w:cstheme="majorHAnsi"/>
          <w:color w:val="000000"/>
          <w:sz w:val="24"/>
          <w:szCs w:val="24"/>
          <w:lang w:val="en-GB"/>
        </w:rPr>
        <w:t xml:space="preserve">The subtitle of the exhibition: </w:t>
      </w:r>
      <w:r w:rsidRPr="0098214C">
        <w:rPr>
          <w:rFonts w:asciiTheme="majorHAnsi" w:hAnsiTheme="majorHAnsi" w:cstheme="majorHAnsi"/>
          <w:b/>
          <w:bCs/>
          <w:i/>
          <w:iCs/>
          <w:color w:val="000000"/>
          <w:sz w:val="24"/>
          <w:szCs w:val="24"/>
          <w:lang w:val="en-GB"/>
        </w:rPr>
        <w:t xml:space="preserve">There is no </w:t>
      </w:r>
      <w:r w:rsidRPr="0098214C">
        <w:rPr>
          <w:rStyle w:val="Enfasicorsivo"/>
          <w:rFonts w:asciiTheme="majorHAnsi" w:hAnsiTheme="majorHAnsi" w:cstheme="majorHAnsi"/>
          <w:b/>
          <w:bCs/>
          <w:color w:val="000000"/>
          <w:sz w:val="24"/>
          <w:szCs w:val="24"/>
          <w:lang w:val="en-GB"/>
        </w:rPr>
        <w:t>longer</w:t>
      </w:r>
      <w:r w:rsidRPr="0098214C">
        <w:rPr>
          <w:rFonts w:asciiTheme="majorHAnsi" w:hAnsiTheme="majorHAnsi" w:cstheme="majorHAnsi"/>
          <w:b/>
          <w:bCs/>
          <w:i/>
          <w:iCs/>
          <w:color w:val="000000"/>
          <w:sz w:val="24"/>
          <w:szCs w:val="24"/>
          <w:lang w:val="en-GB"/>
        </w:rPr>
        <w:t xml:space="preserve"> any </w:t>
      </w:r>
      <w:r w:rsidRPr="0098214C">
        <w:rPr>
          <w:rStyle w:val="Enfasicorsivo"/>
          <w:rFonts w:asciiTheme="majorHAnsi" w:hAnsiTheme="majorHAnsi" w:cstheme="majorHAnsi"/>
          <w:b/>
          <w:bCs/>
          <w:color w:val="000000"/>
          <w:sz w:val="24"/>
          <w:szCs w:val="24"/>
          <w:lang w:val="en-GB"/>
        </w:rPr>
        <w:t>beauty</w:t>
      </w:r>
      <w:r w:rsidRPr="0098214C">
        <w:rPr>
          <w:rFonts w:asciiTheme="majorHAnsi" w:hAnsiTheme="majorHAnsi" w:cstheme="majorHAnsi"/>
          <w:b/>
          <w:bCs/>
          <w:i/>
          <w:iCs/>
          <w:color w:val="000000"/>
          <w:sz w:val="24"/>
          <w:szCs w:val="24"/>
          <w:lang w:val="en-GB"/>
        </w:rPr>
        <w:t xml:space="preserve"> except in the</w:t>
      </w:r>
      <w:r w:rsidRPr="0098214C">
        <w:rPr>
          <w:rFonts w:asciiTheme="majorHAnsi" w:hAnsiTheme="majorHAnsi" w:cstheme="majorHAnsi"/>
          <w:b/>
          <w:bCs/>
          <w:color w:val="000000"/>
          <w:sz w:val="24"/>
          <w:szCs w:val="24"/>
          <w:lang w:val="en-GB"/>
        </w:rPr>
        <w:t xml:space="preserve"> </w:t>
      </w:r>
      <w:r w:rsidRPr="0098214C">
        <w:rPr>
          <w:rStyle w:val="Enfasicorsivo"/>
          <w:rFonts w:asciiTheme="majorHAnsi" w:hAnsiTheme="majorHAnsi" w:cstheme="majorHAnsi"/>
          <w:b/>
          <w:bCs/>
          <w:color w:val="000000"/>
          <w:sz w:val="24"/>
          <w:szCs w:val="24"/>
          <w:lang w:val="en-GB"/>
        </w:rPr>
        <w:t>struggle</w:t>
      </w:r>
      <w:r w:rsidRPr="0098214C">
        <w:rPr>
          <w:rFonts w:asciiTheme="majorHAnsi" w:hAnsiTheme="majorHAnsi" w:cstheme="majorHAnsi"/>
          <w:color w:val="000000"/>
          <w:sz w:val="24"/>
          <w:szCs w:val="24"/>
          <w:lang w:val="en-GB"/>
        </w:rPr>
        <w:t xml:space="preserve">, comes from a passage of the Futurist Manifesto, published by Filippo </w:t>
      </w:r>
      <w:proofErr w:type="spellStart"/>
      <w:r w:rsidRPr="0098214C">
        <w:rPr>
          <w:rFonts w:asciiTheme="majorHAnsi" w:hAnsiTheme="majorHAnsi" w:cstheme="majorHAnsi"/>
          <w:color w:val="000000"/>
          <w:sz w:val="24"/>
          <w:szCs w:val="24"/>
          <w:lang w:val="en-GB"/>
        </w:rPr>
        <w:t>Tommaso</w:t>
      </w:r>
      <w:proofErr w:type="spellEnd"/>
      <w:r w:rsidRPr="0098214C">
        <w:rPr>
          <w:rFonts w:asciiTheme="majorHAnsi" w:hAnsiTheme="majorHAnsi" w:cstheme="majorHAnsi"/>
          <w:color w:val="000000"/>
          <w:sz w:val="24"/>
          <w:szCs w:val="24"/>
          <w:lang w:val="en-GB"/>
        </w:rPr>
        <w:t xml:space="preserve"> Marinetti in 1909 i</w:t>
      </w:r>
      <w:r w:rsidRPr="0098214C">
        <w:rPr>
          <w:rFonts w:asciiTheme="majorHAnsi" w:hAnsiTheme="majorHAnsi" w:cstheme="majorHAnsi"/>
          <w:sz w:val="24"/>
          <w:szCs w:val="24"/>
          <w:lang w:val="en-GB"/>
        </w:rPr>
        <w:t>n</w:t>
      </w:r>
      <w:r w:rsidRPr="0098214C">
        <w:rPr>
          <w:rFonts w:asciiTheme="majorHAnsi" w:hAnsiTheme="majorHAnsi" w:cstheme="majorHAnsi"/>
          <w:color w:val="000000"/>
          <w:sz w:val="24"/>
          <w:szCs w:val="24"/>
          <w:lang w:val="en-GB"/>
        </w:rPr>
        <w:t xml:space="preserve"> the French newspaper </w:t>
      </w:r>
      <w:r w:rsidRPr="0098214C">
        <w:rPr>
          <w:rFonts w:asciiTheme="majorHAnsi" w:hAnsiTheme="majorHAnsi" w:cstheme="majorHAnsi"/>
          <w:i/>
          <w:iCs/>
          <w:color w:val="000000"/>
          <w:sz w:val="24"/>
          <w:szCs w:val="24"/>
          <w:lang w:val="en-GB"/>
        </w:rPr>
        <w:t>Le Figaro.</w:t>
      </w:r>
      <w:r w:rsidRPr="0098214C">
        <w:rPr>
          <w:rFonts w:asciiTheme="majorHAnsi" w:hAnsiTheme="majorHAnsi" w:cstheme="majorHAnsi"/>
          <w:color w:val="000000"/>
          <w:sz w:val="24"/>
          <w:szCs w:val="24"/>
          <w:lang w:val="en-GB"/>
        </w:rPr>
        <w:t xml:space="preserve"> This seminal text refers to the work of the artist as a way of taking up a political and intellectual position – as staking a claim to an autonomy and freedom that effects the civil sphere – but also as a manifestation of the self, </w:t>
      </w:r>
      <w:bookmarkStart w:id="0" w:name="__DdeLink__1793_683730931"/>
      <w:r w:rsidRPr="0098214C">
        <w:rPr>
          <w:rFonts w:asciiTheme="majorHAnsi" w:hAnsiTheme="majorHAnsi" w:cstheme="majorHAnsi"/>
          <w:color w:val="000000"/>
          <w:sz w:val="24"/>
          <w:szCs w:val="24"/>
          <w:lang w:val="en-GB"/>
        </w:rPr>
        <w:t>and</w:t>
      </w:r>
      <w:bookmarkEnd w:id="0"/>
      <w:r w:rsidRPr="0098214C">
        <w:rPr>
          <w:rFonts w:asciiTheme="majorHAnsi" w:hAnsiTheme="majorHAnsi" w:cstheme="majorHAnsi"/>
          <w:color w:val="000000"/>
          <w:sz w:val="24"/>
          <w:szCs w:val="24"/>
          <w:lang w:val="en-GB"/>
        </w:rPr>
        <w:t xml:space="preserve"> of a more interior and intimate dimension.</w:t>
      </w:r>
    </w:p>
    <w:p w14:paraId="7F256696" w14:textId="77777777" w:rsidR="0098214C" w:rsidRPr="0098214C" w:rsidRDefault="0098214C" w:rsidP="0098214C">
      <w:pPr>
        <w:spacing w:before="120" w:after="120" w:line="240" w:lineRule="auto"/>
        <w:jc w:val="both"/>
        <w:rPr>
          <w:rFonts w:asciiTheme="majorHAnsi" w:hAnsiTheme="majorHAnsi" w:cstheme="majorHAnsi"/>
          <w:color w:val="000000"/>
          <w:sz w:val="24"/>
          <w:szCs w:val="24"/>
          <w:lang w:val="en-GB"/>
        </w:rPr>
      </w:pPr>
      <w:r w:rsidRPr="0098214C">
        <w:rPr>
          <w:rFonts w:asciiTheme="majorHAnsi" w:hAnsiTheme="majorHAnsi" w:cstheme="majorHAnsi"/>
          <w:color w:val="000000"/>
          <w:sz w:val="24"/>
          <w:szCs w:val="24"/>
          <w:lang w:val="en-GB"/>
        </w:rPr>
        <w:t xml:space="preserve">The works on show will be – in different ways and with different meanings – “manifestos” of several aesthetic approaches and practices, with which the artists will enter into dialogues between each other, as well as with the spaces of the </w:t>
      </w:r>
      <w:r w:rsidRPr="0098214C">
        <w:rPr>
          <w:rFonts w:asciiTheme="majorHAnsi" w:hAnsiTheme="majorHAnsi" w:cstheme="majorHAnsi"/>
          <w:b/>
          <w:iCs/>
          <w:sz w:val="24"/>
          <w:szCs w:val="24"/>
          <w:lang w:val="en-GB"/>
        </w:rPr>
        <w:t>Fondazione</w:t>
      </w:r>
      <w:r w:rsidRPr="0098214C">
        <w:rPr>
          <w:rFonts w:asciiTheme="majorHAnsi" w:hAnsiTheme="majorHAnsi" w:cstheme="majorHAnsi"/>
          <w:b/>
          <w:sz w:val="24"/>
          <w:szCs w:val="24"/>
          <w:lang w:val="en-GB"/>
        </w:rPr>
        <w:t xml:space="preserve"> </w:t>
      </w:r>
      <w:proofErr w:type="spellStart"/>
      <w:r w:rsidRPr="0098214C">
        <w:rPr>
          <w:rFonts w:asciiTheme="majorHAnsi" w:hAnsiTheme="majorHAnsi" w:cstheme="majorHAnsi"/>
          <w:b/>
          <w:iCs/>
          <w:sz w:val="24"/>
          <w:szCs w:val="24"/>
          <w:lang w:val="en-GB"/>
        </w:rPr>
        <w:t>Memmo</w:t>
      </w:r>
      <w:proofErr w:type="spellEnd"/>
      <w:r w:rsidRPr="0098214C">
        <w:rPr>
          <w:rFonts w:asciiTheme="majorHAnsi" w:hAnsiTheme="majorHAnsi" w:cstheme="majorHAnsi"/>
          <w:color w:val="000000"/>
          <w:sz w:val="24"/>
          <w:szCs w:val="24"/>
          <w:lang w:val="en-GB"/>
        </w:rPr>
        <w:t xml:space="preserve"> and with Rome itself, a city that has always been the epitome of artistic research, a privileged place for the production of works of art, and the inspiration of many theories that transcend the prevailing styles and tastes.</w:t>
      </w:r>
    </w:p>
    <w:p w14:paraId="2A8DC539" w14:textId="77777777" w:rsidR="0098214C" w:rsidRDefault="0098214C" w:rsidP="0098214C">
      <w:pPr>
        <w:spacing w:before="120" w:after="120" w:line="240" w:lineRule="auto"/>
        <w:jc w:val="both"/>
        <w:rPr>
          <w:rFonts w:asciiTheme="majorHAnsi" w:hAnsiTheme="majorHAnsi" w:cstheme="majorHAnsi"/>
          <w:color w:val="000000"/>
          <w:sz w:val="24"/>
          <w:szCs w:val="24"/>
          <w:lang w:val="en-GB"/>
        </w:rPr>
      </w:pPr>
      <w:r w:rsidRPr="0098214C">
        <w:rPr>
          <w:rFonts w:asciiTheme="majorHAnsi" w:hAnsiTheme="majorHAnsi" w:cstheme="majorHAnsi"/>
          <w:b/>
          <w:bCs/>
          <w:color w:val="000000"/>
          <w:sz w:val="24"/>
          <w:szCs w:val="24"/>
          <w:lang w:val="en-GB"/>
        </w:rPr>
        <w:t>The inauguration of the exhibition, on Saturday 15th December 2018, at 6pm</w:t>
      </w:r>
      <w:r w:rsidRPr="0098214C">
        <w:rPr>
          <w:rFonts w:asciiTheme="majorHAnsi" w:hAnsiTheme="majorHAnsi" w:cstheme="majorHAnsi"/>
          <w:color w:val="000000"/>
          <w:sz w:val="24"/>
          <w:szCs w:val="24"/>
          <w:lang w:val="en-GB"/>
        </w:rPr>
        <w:t xml:space="preserve">, will be animated by </w:t>
      </w:r>
      <w:r w:rsidRPr="0098214C">
        <w:rPr>
          <w:rFonts w:asciiTheme="majorHAnsi" w:hAnsiTheme="majorHAnsi" w:cstheme="majorHAnsi"/>
          <w:b/>
          <w:bCs/>
          <w:color w:val="000000"/>
          <w:sz w:val="24"/>
          <w:szCs w:val="24"/>
          <w:lang w:val="en-GB"/>
        </w:rPr>
        <w:t>performances</w:t>
      </w:r>
      <w:r w:rsidRPr="0098214C">
        <w:rPr>
          <w:rFonts w:asciiTheme="majorHAnsi" w:hAnsiTheme="majorHAnsi" w:cstheme="majorHAnsi"/>
          <w:color w:val="000000"/>
          <w:sz w:val="24"/>
          <w:szCs w:val="24"/>
          <w:lang w:val="en-GB"/>
        </w:rPr>
        <w:t xml:space="preserve"> that will transform the atmosphere of the vernissage into an occasion of great expressive vitality, and genuine public event. </w:t>
      </w:r>
    </w:p>
    <w:p w14:paraId="58DD816D" w14:textId="241A9333" w:rsidR="0098214C" w:rsidRPr="0098214C" w:rsidRDefault="0098214C" w:rsidP="0098214C">
      <w:pPr>
        <w:spacing w:before="120" w:after="120" w:line="240" w:lineRule="auto"/>
        <w:jc w:val="both"/>
        <w:rPr>
          <w:rFonts w:asciiTheme="majorHAnsi" w:hAnsiTheme="majorHAnsi" w:cstheme="majorHAnsi"/>
          <w:color w:val="000000"/>
          <w:sz w:val="24"/>
          <w:szCs w:val="24"/>
          <w:lang w:val="en-GB"/>
        </w:rPr>
      </w:pPr>
      <w:r w:rsidRPr="0098214C">
        <w:rPr>
          <w:rFonts w:asciiTheme="majorHAnsi" w:hAnsiTheme="majorHAnsi" w:cstheme="majorHAnsi"/>
          <w:color w:val="000000"/>
          <w:sz w:val="24"/>
          <w:szCs w:val="24"/>
          <w:lang w:val="en-GB"/>
        </w:rPr>
        <w:t xml:space="preserve">The spectators will be welcomed by the performance of </w:t>
      </w:r>
      <w:proofErr w:type="spellStart"/>
      <w:r w:rsidRPr="0098214C">
        <w:rPr>
          <w:rFonts w:asciiTheme="majorHAnsi" w:hAnsiTheme="majorHAnsi" w:cstheme="majorHAnsi"/>
          <w:b/>
          <w:bCs/>
          <w:color w:val="000000"/>
          <w:sz w:val="24"/>
          <w:szCs w:val="24"/>
          <w:lang w:val="en-GB"/>
        </w:rPr>
        <w:t>Marinella</w:t>
      </w:r>
      <w:proofErr w:type="spellEnd"/>
      <w:r w:rsidRPr="0098214C">
        <w:rPr>
          <w:rFonts w:asciiTheme="majorHAnsi" w:hAnsiTheme="majorHAnsi" w:cstheme="majorHAnsi"/>
          <w:b/>
          <w:bCs/>
          <w:color w:val="000000"/>
          <w:sz w:val="24"/>
          <w:szCs w:val="24"/>
          <w:lang w:val="en-GB"/>
        </w:rPr>
        <w:t xml:space="preserve"> </w:t>
      </w:r>
      <w:proofErr w:type="spellStart"/>
      <w:r w:rsidRPr="0098214C">
        <w:rPr>
          <w:rFonts w:asciiTheme="majorHAnsi" w:hAnsiTheme="majorHAnsi" w:cstheme="majorHAnsi"/>
          <w:b/>
          <w:bCs/>
          <w:color w:val="000000"/>
          <w:sz w:val="24"/>
          <w:szCs w:val="24"/>
          <w:lang w:val="en-GB"/>
        </w:rPr>
        <w:t>Senatore</w:t>
      </w:r>
      <w:proofErr w:type="spellEnd"/>
      <w:r w:rsidRPr="0098214C">
        <w:rPr>
          <w:rFonts w:asciiTheme="majorHAnsi" w:hAnsiTheme="majorHAnsi" w:cstheme="majorHAnsi"/>
          <w:color w:val="000000"/>
          <w:sz w:val="24"/>
          <w:szCs w:val="24"/>
          <w:lang w:val="en-GB"/>
        </w:rPr>
        <w:t xml:space="preserve"> (b. Cava de' </w:t>
      </w:r>
      <w:proofErr w:type="spellStart"/>
      <w:r w:rsidRPr="0098214C">
        <w:rPr>
          <w:rFonts w:asciiTheme="majorHAnsi" w:hAnsiTheme="majorHAnsi" w:cstheme="majorHAnsi"/>
          <w:color w:val="000000"/>
          <w:sz w:val="24"/>
          <w:szCs w:val="24"/>
          <w:lang w:val="en-GB"/>
        </w:rPr>
        <w:t>Tirreni</w:t>
      </w:r>
      <w:proofErr w:type="spellEnd"/>
      <w:r w:rsidRPr="0098214C">
        <w:rPr>
          <w:rFonts w:asciiTheme="majorHAnsi" w:hAnsiTheme="majorHAnsi" w:cstheme="majorHAnsi"/>
          <w:color w:val="000000"/>
          <w:sz w:val="24"/>
          <w:szCs w:val="24"/>
          <w:lang w:val="en-GB"/>
        </w:rPr>
        <w:t xml:space="preserve"> – Italy, 1977), who will animate the courtyard of the stables (</w:t>
      </w:r>
      <w:proofErr w:type="spellStart"/>
      <w:r w:rsidRPr="0098214C">
        <w:rPr>
          <w:rFonts w:asciiTheme="majorHAnsi" w:hAnsiTheme="majorHAnsi" w:cstheme="majorHAnsi"/>
          <w:i/>
          <w:iCs/>
          <w:color w:val="000000"/>
          <w:sz w:val="24"/>
          <w:szCs w:val="24"/>
          <w:lang w:val="en-GB"/>
        </w:rPr>
        <w:t>Scuderie</w:t>
      </w:r>
      <w:proofErr w:type="spellEnd"/>
      <w:r w:rsidRPr="0098214C">
        <w:rPr>
          <w:rFonts w:asciiTheme="majorHAnsi" w:hAnsiTheme="majorHAnsi" w:cstheme="majorHAnsi"/>
          <w:color w:val="000000"/>
          <w:sz w:val="24"/>
          <w:szCs w:val="24"/>
          <w:lang w:val="en-GB"/>
        </w:rPr>
        <w:t xml:space="preserve">) of Palazzo </w:t>
      </w:r>
      <w:proofErr w:type="spellStart"/>
      <w:r w:rsidRPr="0098214C">
        <w:rPr>
          <w:rFonts w:asciiTheme="majorHAnsi" w:hAnsiTheme="majorHAnsi" w:cstheme="majorHAnsi"/>
          <w:color w:val="000000"/>
          <w:sz w:val="24"/>
          <w:szCs w:val="24"/>
          <w:lang w:val="en-GB"/>
        </w:rPr>
        <w:t>Ruspoli</w:t>
      </w:r>
      <w:proofErr w:type="spellEnd"/>
      <w:r w:rsidRPr="0098214C">
        <w:rPr>
          <w:rFonts w:asciiTheme="majorHAnsi" w:hAnsiTheme="majorHAnsi" w:cstheme="majorHAnsi"/>
          <w:color w:val="000000"/>
          <w:sz w:val="24"/>
          <w:szCs w:val="24"/>
          <w:lang w:val="en-GB"/>
        </w:rPr>
        <w:t>, by directing a dance company and a group of musicians playing live.</w:t>
      </w:r>
    </w:p>
    <w:p w14:paraId="44BB1308" w14:textId="77777777" w:rsidR="0098214C" w:rsidRPr="0098214C" w:rsidRDefault="0098214C" w:rsidP="0098214C">
      <w:pPr>
        <w:spacing w:before="120" w:after="120" w:line="240" w:lineRule="auto"/>
        <w:jc w:val="both"/>
        <w:rPr>
          <w:rFonts w:asciiTheme="majorHAnsi" w:hAnsiTheme="majorHAnsi" w:cstheme="majorHAnsi"/>
          <w:color w:val="000000"/>
          <w:sz w:val="24"/>
          <w:szCs w:val="24"/>
          <w:lang w:val="en-GB"/>
        </w:rPr>
      </w:pPr>
      <w:r w:rsidRPr="0098214C">
        <w:rPr>
          <w:rFonts w:asciiTheme="majorHAnsi" w:hAnsiTheme="majorHAnsi" w:cstheme="majorHAnsi"/>
          <w:color w:val="000000"/>
          <w:sz w:val="24"/>
          <w:szCs w:val="24"/>
          <w:lang w:val="en-GB"/>
        </w:rPr>
        <w:t xml:space="preserve">Inside the exhibition space a body of works will be displayed that present the highlights of this artist's production for the first time. She has always been characterized by her vital political commitment and activism, with works that include: procession banners revisited in a contemporary key and placards bearing slogans that exalt the political struggle, posters with images and texts that </w:t>
      </w:r>
      <w:r w:rsidRPr="0098214C">
        <w:rPr>
          <w:rFonts w:asciiTheme="majorHAnsi" w:hAnsiTheme="majorHAnsi" w:cstheme="majorHAnsi"/>
          <w:color w:val="000000"/>
          <w:sz w:val="24"/>
          <w:szCs w:val="24"/>
          <w:lang w:val="en-GB"/>
        </w:rPr>
        <w:lastRenderedPageBreak/>
        <w:t xml:space="preserve">reflect poetically on the concepts of revolution and democratic participation, a set of illuminations, similar to those that are so popular in small southern Italian towns, which urge us to participate in a </w:t>
      </w:r>
      <w:proofErr w:type="spellStart"/>
      <w:r w:rsidRPr="0098214C">
        <w:rPr>
          <w:rFonts w:asciiTheme="majorHAnsi" w:eastAsia="Times New Roman" w:hAnsiTheme="majorHAnsi" w:cstheme="majorHAnsi"/>
          <w:sz w:val="24"/>
          <w:szCs w:val="24"/>
          <w:lang w:val="en-GB" w:eastAsia="it-IT"/>
        </w:rPr>
        <w:t>liberatory</w:t>
      </w:r>
      <w:proofErr w:type="spellEnd"/>
      <w:r w:rsidRPr="0098214C">
        <w:rPr>
          <w:rFonts w:asciiTheme="majorHAnsi" w:eastAsia="Times New Roman" w:hAnsiTheme="majorHAnsi" w:cstheme="majorHAnsi"/>
          <w:sz w:val="24"/>
          <w:szCs w:val="24"/>
          <w:lang w:val="en-GB" w:eastAsia="it-IT"/>
        </w:rPr>
        <w:t xml:space="preserve"> running</w:t>
      </w:r>
      <w:r w:rsidRPr="0098214C">
        <w:rPr>
          <w:rFonts w:asciiTheme="majorHAnsi" w:hAnsiTheme="majorHAnsi" w:cstheme="majorHAnsi"/>
          <w:color w:val="000000"/>
          <w:sz w:val="24"/>
          <w:szCs w:val="24"/>
          <w:lang w:val="en-GB"/>
        </w:rPr>
        <w:t xml:space="preserve"> race ("</w:t>
      </w:r>
      <w:proofErr w:type="spellStart"/>
      <w:r w:rsidRPr="0098214C">
        <w:rPr>
          <w:rFonts w:asciiTheme="majorHAnsi" w:hAnsiTheme="majorHAnsi" w:cstheme="majorHAnsi"/>
          <w:color w:val="000000"/>
          <w:sz w:val="24"/>
          <w:szCs w:val="24"/>
          <w:lang w:val="en-GB"/>
        </w:rPr>
        <w:t>Renn</w:t>
      </w:r>
      <w:proofErr w:type="spellEnd"/>
      <w:r w:rsidRPr="0098214C">
        <w:rPr>
          <w:rFonts w:asciiTheme="majorHAnsi" w:hAnsiTheme="majorHAnsi" w:cstheme="majorHAnsi"/>
          <w:color w:val="000000"/>
          <w:sz w:val="24"/>
          <w:szCs w:val="24"/>
          <w:lang w:val="en-GB"/>
        </w:rPr>
        <w:t xml:space="preserve"> </w:t>
      </w:r>
      <w:proofErr w:type="spellStart"/>
      <w:r w:rsidRPr="0098214C">
        <w:rPr>
          <w:rFonts w:asciiTheme="majorHAnsi" w:hAnsiTheme="majorHAnsi" w:cstheme="majorHAnsi"/>
          <w:color w:val="000000"/>
          <w:sz w:val="24"/>
          <w:szCs w:val="24"/>
          <w:lang w:val="en-GB"/>
        </w:rPr>
        <w:t>lieber</w:t>
      </w:r>
      <w:proofErr w:type="spellEnd"/>
      <w:r w:rsidRPr="0098214C">
        <w:rPr>
          <w:rFonts w:asciiTheme="majorHAnsi" w:hAnsiTheme="majorHAnsi" w:cstheme="majorHAnsi"/>
          <w:color w:val="000000"/>
          <w:sz w:val="24"/>
          <w:szCs w:val="24"/>
          <w:lang w:val="en-GB"/>
        </w:rPr>
        <w:t xml:space="preserve">, </w:t>
      </w:r>
      <w:proofErr w:type="spellStart"/>
      <w:r w:rsidRPr="0098214C">
        <w:rPr>
          <w:rFonts w:asciiTheme="majorHAnsi" w:hAnsiTheme="majorHAnsi" w:cstheme="majorHAnsi"/>
          <w:color w:val="000000"/>
          <w:sz w:val="24"/>
          <w:szCs w:val="24"/>
          <w:lang w:val="en-GB"/>
        </w:rPr>
        <w:t>renn</w:t>
      </w:r>
      <w:proofErr w:type="spellEnd"/>
      <w:r w:rsidRPr="0098214C">
        <w:rPr>
          <w:rFonts w:asciiTheme="majorHAnsi" w:hAnsiTheme="majorHAnsi" w:cstheme="majorHAnsi"/>
          <w:color w:val="000000"/>
          <w:sz w:val="24"/>
          <w:szCs w:val="24"/>
          <w:lang w:val="en-GB"/>
        </w:rPr>
        <w:t>"), and a bicycle upon which megaphones are mounted, which is surely an ideal way of taking part in a protest march.</w:t>
      </w:r>
    </w:p>
    <w:p w14:paraId="57D5EAFA" w14:textId="280AC00B" w:rsidR="0098214C" w:rsidRPr="0065468F" w:rsidRDefault="0098214C" w:rsidP="0098214C">
      <w:pPr>
        <w:spacing w:before="120" w:after="120" w:line="240" w:lineRule="auto"/>
        <w:jc w:val="both"/>
        <w:rPr>
          <w:rFonts w:asciiTheme="majorHAnsi" w:hAnsiTheme="majorHAnsi" w:cstheme="majorHAnsi"/>
          <w:color w:val="000000"/>
          <w:sz w:val="24"/>
          <w:szCs w:val="24"/>
          <w:lang w:val="en-GB"/>
        </w:rPr>
      </w:pPr>
      <w:r w:rsidRPr="0098214C">
        <w:rPr>
          <w:rFonts w:asciiTheme="majorHAnsi" w:hAnsiTheme="majorHAnsi" w:cstheme="majorHAnsi"/>
          <w:color w:val="000000"/>
          <w:sz w:val="24"/>
          <w:szCs w:val="24"/>
          <w:lang w:val="en-GB"/>
        </w:rPr>
        <w:t xml:space="preserve">The intervention by </w:t>
      </w:r>
      <w:r w:rsidRPr="0098214C">
        <w:rPr>
          <w:rFonts w:asciiTheme="majorHAnsi" w:hAnsiTheme="majorHAnsi" w:cstheme="majorHAnsi"/>
          <w:b/>
          <w:bCs/>
          <w:color w:val="000000"/>
          <w:sz w:val="24"/>
          <w:szCs w:val="24"/>
          <w:lang w:val="en-GB"/>
        </w:rPr>
        <w:t xml:space="preserve">Julian </w:t>
      </w:r>
      <w:proofErr w:type="spellStart"/>
      <w:r w:rsidRPr="0098214C">
        <w:rPr>
          <w:rFonts w:asciiTheme="majorHAnsi" w:hAnsiTheme="majorHAnsi" w:cstheme="majorHAnsi"/>
          <w:b/>
          <w:bCs/>
          <w:color w:val="000000"/>
          <w:sz w:val="24"/>
          <w:szCs w:val="24"/>
          <w:lang w:val="en-GB"/>
        </w:rPr>
        <w:t>Rosefeldt</w:t>
      </w:r>
      <w:proofErr w:type="spellEnd"/>
      <w:r w:rsidRPr="0098214C">
        <w:rPr>
          <w:rFonts w:asciiTheme="majorHAnsi" w:hAnsiTheme="majorHAnsi" w:cstheme="majorHAnsi"/>
          <w:color w:val="000000"/>
          <w:sz w:val="24"/>
          <w:szCs w:val="24"/>
          <w:lang w:val="en-GB"/>
        </w:rPr>
        <w:t xml:space="preserve"> (b. </w:t>
      </w:r>
      <w:r w:rsidRPr="0065468F">
        <w:rPr>
          <w:rFonts w:asciiTheme="majorHAnsi" w:hAnsiTheme="majorHAnsi" w:cstheme="majorHAnsi"/>
          <w:color w:val="000000"/>
          <w:sz w:val="24"/>
          <w:szCs w:val="24"/>
          <w:lang w:val="en-GB"/>
        </w:rPr>
        <w:t xml:space="preserve">Munich – Germany, 1965) will also be surprising and intensely expressive. His work generally consists of </w:t>
      </w:r>
      <w:r w:rsidR="00FC1076" w:rsidRPr="0065468F">
        <w:rPr>
          <w:rFonts w:asciiTheme="majorHAnsi" w:hAnsiTheme="majorHAnsi" w:cstheme="majorHAnsi"/>
          <w:color w:val="000000"/>
          <w:sz w:val="24"/>
          <w:szCs w:val="24"/>
          <w:lang w:val="en-GB"/>
        </w:rPr>
        <w:t>meticulously staged and choreographed</w:t>
      </w:r>
      <w:r w:rsidRPr="0065468F">
        <w:rPr>
          <w:rFonts w:asciiTheme="majorHAnsi" w:hAnsiTheme="majorHAnsi" w:cstheme="majorHAnsi"/>
          <w:color w:val="000000"/>
          <w:sz w:val="24"/>
          <w:szCs w:val="24"/>
          <w:lang w:val="en-GB"/>
        </w:rPr>
        <w:t xml:space="preserve"> video installations, largely inspired by the history of cinema and popular culture. </w:t>
      </w:r>
    </w:p>
    <w:p w14:paraId="44A46731" w14:textId="1453C43E" w:rsidR="0098214C" w:rsidRPr="0098214C" w:rsidRDefault="0098214C" w:rsidP="0098214C">
      <w:pPr>
        <w:spacing w:before="120" w:after="120" w:line="240" w:lineRule="auto"/>
        <w:jc w:val="both"/>
        <w:rPr>
          <w:rFonts w:asciiTheme="majorHAnsi" w:hAnsiTheme="majorHAnsi" w:cstheme="majorHAnsi"/>
          <w:color w:val="000000"/>
          <w:sz w:val="24"/>
          <w:szCs w:val="24"/>
          <w:lang w:val="en-GB"/>
        </w:rPr>
      </w:pPr>
      <w:r w:rsidRPr="0065468F">
        <w:rPr>
          <w:rFonts w:asciiTheme="majorHAnsi" w:hAnsiTheme="majorHAnsi" w:cstheme="majorHAnsi"/>
          <w:color w:val="000000"/>
          <w:sz w:val="24"/>
          <w:szCs w:val="24"/>
          <w:lang w:val="en-GB"/>
        </w:rPr>
        <w:t xml:space="preserve">With a rather exceptional approach compared to his usual works, the artist has devised a performance for the inauguration of the exhibition, inspired by the iconography of the equestrian monument and the concept of authority that is associated with it. Four living horses will enter the ancient stables of Palazzo </w:t>
      </w:r>
      <w:proofErr w:type="spellStart"/>
      <w:r w:rsidRPr="0065468F">
        <w:rPr>
          <w:rFonts w:asciiTheme="majorHAnsi" w:hAnsiTheme="majorHAnsi" w:cstheme="majorHAnsi"/>
          <w:color w:val="000000"/>
          <w:sz w:val="24"/>
          <w:szCs w:val="24"/>
          <w:lang w:val="en-GB"/>
        </w:rPr>
        <w:t>Ruspoli</w:t>
      </w:r>
      <w:proofErr w:type="spellEnd"/>
      <w:r w:rsidRPr="0065468F">
        <w:rPr>
          <w:rFonts w:asciiTheme="majorHAnsi" w:hAnsiTheme="majorHAnsi" w:cstheme="majorHAnsi"/>
          <w:color w:val="000000"/>
          <w:sz w:val="24"/>
          <w:szCs w:val="24"/>
          <w:lang w:val="en-GB"/>
        </w:rPr>
        <w:t xml:space="preserve">, with decorative saddlecloths on which </w:t>
      </w:r>
      <w:r w:rsidR="00FC1076" w:rsidRPr="0065468F">
        <w:rPr>
          <w:rFonts w:asciiTheme="majorHAnsi" w:hAnsiTheme="majorHAnsi" w:cstheme="majorHAnsi"/>
          <w:color w:val="000000"/>
          <w:sz w:val="24"/>
          <w:szCs w:val="24"/>
          <w:lang w:val="en-GB"/>
        </w:rPr>
        <w:t xml:space="preserve">some </w:t>
      </w:r>
      <w:r w:rsidRPr="0065468F">
        <w:rPr>
          <w:rFonts w:asciiTheme="majorHAnsi" w:hAnsiTheme="majorHAnsi" w:cstheme="majorHAnsi"/>
          <w:color w:val="000000"/>
          <w:sz w:val="24"/>
          <w:szCs w:val="24"/>
          <w:lang w:val="en-GB"/>
        </w:rPr>
        <w:t>articles of the Italian Constitut</w:t>
      </w:r>
      <w:r w:rsidR="00FC1076" w:rsidRPr="0065468F">
        <w:rPr>
          <w:rFonts w:asciiTheme="majorHAnsi" w:hAnsiTheme="majorHAnsi" w:cstheme="majorHAnsi"/>
          <w:color w:val="000000"/>
          <w:sz w:val="24"/>
          <w:szCs w:val="24"/>
          <w:lang w:val="en-GB"/>
        </w:rPr>
        <w:t>ion will be embroidered. The tex</w:t>
      </w:r>
      <w:r w:rsidRPr="0065468F">
        <w:rPr>
          <w:rFonts w:asciiTheme="majorHAnsi" w:hAnsiTheme="majorHAnsi" w:cstheme="majorHAnsi"/>
          <w:color w:val="000000"/>
          <w:sz w:val="24"/>
          <w:szCs w:val="24"/>
          <w:lang w:val="en-GB"/>
        </w:rPr>
        <w:t>t of these articles deals with the concept of equality and the dignity of the person, without any distinctions of sex, race, language, religion, political opinions, or social conditions</w:t>
      </w:r>
      <w:r w:rsidR="00FC1076" w:rsidRPr="0065468F">
        <w:rPr>
          <w:rFonts w:asciiTheme="majorHAnsi" w:hAnsiTheme="majorHAnsi" w:cstheme="majorHAnsi"/>
          <w:color w:val="000000"/>
          <w:sz w:val="24"/>
          <w:szCs w:val="24"/>
          <w:lang w:val="en-GB"/>
        </w:rPr>
        <w:t xml:space="preserve"> – valu</w:t>
      </w:r>
      <w:r w:rsidR="00DB0779" w:rsidRPr="0065468F">
        <w:rPr>
          <w:rFonts w:asciiTheme="majorHAnsi" w:hAnsiTheme="majorHAnsi" w:cstheme="majorHAnsi"/>
          <w:color w:val="000000"/>
          <w:sz w:val="24"/>
          <w:szCs w:val="24"/>
          <w:lang w:val="en-GB"/>
        </w:rPr>
        <w:t xml:space="preserve">es in the Western </w:t>
      </w:r>
      <w:r w:rsidR="00FC1076" w:rsidRPr="0065468F">
        <w:rPr>
          <w:rFonts w:asciiTheme="majorHAnsi" w:hAnsiTheme="majorHAnsi" w:cstheme="majorHAnsi"/>
          <w:color w:val="000000"/>
          <w:sz w:val="24"/>
          <w:szCs w:val="24"/>
          <w:lang w:val="en-GB"/>
        </w:rPr>
        <w:t>civilisation we took for granted but which are suddenly put into question by populist movements all over the world</w:t>
      </w:r>
      <w:r w:rsidRPr="0065468F">
        <w:rPr>
          <w:rFonts w:asciiTheme="majorHAnsi" w:hAnsiTheme="majorHAnsi" w:cstheme="majorHAnsi"/>
          <w:color w:val="000000"/>
          <w:sz w:val="24"/>
          <w:szCs w:val="24"/>
          <w:lang w:val="en-GB"/>
        </w:rPr>
        <w:t>.</w:t>
      </w:r>
      <w:r w:rsidRPr="0098214C">
        <w:rPr>
          <w:rFonts w:asciiTheme="majorHAnsi" w:hAnsiTheme="majorHAnsi" w:cstheme="majorHAnsi"/>
          <w:color w:val="000000"/>
          <w:sz w:val="24"/>
          <w:szCs w:val="24"/>
          <w:lang w:val="en-GB"/>
        </w:rPr>
        <w:t xml:space="preserve"> </w:t>
      </w:r>
    </w:p>
    <w:p w14:paraId="72178BA1" w14:textId="77777777" w:rsidR="0098214C" w:rsidRPr="0098214C" w:rsidRDefault="0098214C" w:rsidP="0098214C">
      <w:pPr>
        <w:spacing w:before="120" w:after="120" w:line="240" w:lineRule="auto"/>
        <w:jc w:val="both"/>
        <w:rPr>
          <w:rFonts w:asciiTheme="majorHAnsi" w:hAnsiTheme="majorHAnsi" w:cstheme="majorHAnsi"/>
          <w:color w:val="000000"/>
          <w:sz w:val="24"/>
          <w:szCs w:val="24"/>
          <w:lang w:val="en-GB"/>
        </w:rPr>
      </w:pPr>
      <w:proofErr w:type="spellStart"/>
      <w:r w:rsidRPr="0098214C">
        <w:rPr>
          <w:rFonts w:asciiTheme="majorHAnsi" w:hAnsiTheme="majorHAnsi" w:cstheme="majorHAnsi"/>
          <w:b/>
          <w:bCs/>
          <w:color w:val="000000"/>
          <w:sz w:val="24"/>
          <w:szCs w:val="24"/>
          <w:lang w:val="en-GB"/>
        </w:rPr>
        <w:t>Invernomuto</w:t>
      </w:r>
      <w:proofErr w:type="spellEnd"/>
      <w:r w:rsidRPr="0098214C">
        <w:rPr>
          <w:rFonts w:asciiTheme="majorHAnsi" w:hAnsiTheme="majorHAnsi" w:cstheme="majorHAnsi"/>
          <w:color w:val="000000"/>
          <w:sz w:val="24"/>
          <w:szCs w:val="24"/>
          <w:lang w:val="en-GB"/>
        </w:rPr>
        <w:t xml:space="preserve"> (Simone </w:t>
      </w:r>
      <w:proofErr w:type="spellStart"/>
      <w:r w:rsidRPr="0098214C">
        <w:rPr>
          <w:rFonts w:asciiTheme="majorHAnsi" w:hAnsiTheme="majorHAnsi" w:cstheme="majorHAnsi"/>
          <w:color w:val="000000"/>
          <w:sz w:val="24"/>
          <w:szCs w:val="24"/>
          <w:lang w:val="en-GB"/>
        </w:rPr>
        <w:t>Bertuzzi</w:t>
      </w:r>
      <w:proofErr w:type="spellEnd"/>
      <w:r w:rsidRPr="0098214C">
        <w:rPr>
          <w:rFonts w:asciiTheme="majorHAnsi" w:hAnsiTheme="majorHAnsi" w:cstheme="majorHAnsi"/>
          <w:color w:val="000000"/>
          <w:sz w:val="24"/>
          <w:szCs w:val="24"/>
          <w:lang w:val="en-GB"/>
        </w:rPr>
        <w:t xml:space="preserve">, b. Piacenza – Italy, 1983, and Simone </w:t>
      </w:r>
      <w:proofErr w:type="spellStart"/>
      <w:r w:rsidRPr="0098214C">
        <w:rPr>
          <w:rFonts w:asciiTheme="majorHAnsi" w:hAnsiTheme="majorHAnsi" w:cstheme="majorHAnsi"/>
          <w:color w:val="000000"/>
          <w:sz w:val="24"/>
          <w:szCs w:val="24"/>
          <w:lang w:val="en-GB"/>
        </w:rPr>
        <w:t>Trabucchi</w:t>
      </w:r>
      <w:proofErr w:type="spellEnd"/>
      <w:r w:rsidRPr="0098214C">
        <w:rPr>
          <w:rFonts w:asciiTheme="majorHAnsi" w:hAnsiTheme="majorHAnsi" w:cstheme="majorHAnsi"/>
          <w:color w:val="000000"/>
          <w:sz w:val="24"/>
          <w:szCs w:val="24"/>
          <w:lang w:val="en-GB"/>
        </w:rPr>
        <w:t xml:space="preserve">, b. Piacenza – Italy, 1982) investigates sub-cultural universes with the use of various different practices and media, adopting an unexpected "sideways" look at oral traditions and contemporary mythologies. </w:t>
      </w:r>
    </w:p>
    <w:p w14:paraId="0C548E9C" w14:textId="53396ED6" w:rsidR="0098214C" w:rsidRPr="0098214C" w:rsidRDefault="0098214C" w:rsidP="0098214C">
      <w:pPr>
        <w:spacing w:before="120" w:after="120" w:line="240" w:lineRule="auto"/>
        <w:jc w:val="both"/>
        <w:rPr>
          <w:rFonts w:asciiTheme="majorHAnsi" w:hAnsiTheme="majorHAnsi" w:cstheme="majorHAnsi"/>
          <w:color w:val="000000"/>
          <w:sz w:val="24"/>
          <w:szCs w:val="24"/>
          <w:lang w:val="en-GB"/>
        </w:rPr>
      </w:pPr>
      <w:r w:rsidRPr="0098214C">
        <w:rPr>
          <w:rFonts w:asciiTheme="majorHAnsi" w:hAnsiTheme="majorHAnsi" w:cstheme="majorHAnsi"/>
          <w:color w:val="000000"/>
          <w:sz w:val="24"/>
          <w:szCs w:val="24"/>
          <w:lang w:val="en-GB"/>
        </w:rPr>
        <w:t xml:space="preserve">On the day of the opening they will distribute thousands of copies of a printed fanzine, with the reproduction of a series of </w:t>
      </w:r>
      <w:bookmarkStart w:id="1" w:name="__DdeLink__1538_904169534"/>
      <w:r w:rsidRPr="0098214C">
        <w:rPr>
          <w:rFonts w:asciiTheme="majorHAnsi" w:hAnsiTheme="majorHAnsi" w:cstheme="majorHAnsi"/>
          <w:color w:val="000000"/>
          <w:sz w:val="24"/>
          <w:szCs w:val="24"/>
          <w:lang w:val="en-GB"/>
        </w:rPr>
        <w:t>drawings and paintings</w:t>
      </w:r>
      <w:bookmarkEnd w:id="1"/>
      <w:r w:rsidRPr="0098214C">
        <w:rPr>
          <w:rFonts w:asciiTheme="majorHAnsi" w:hAnsiTheme="majorHAnsi" w:cstheme="majorHAnsi"/>
          <w:color w:val="000000"/>
          <w:sz w:val="24"/>
          <w:szCs w:val="24"/>
          <w:lang w:val="en-GB"/>
        </w:rPr>
        <w:t xml:space="preserve"> donated to the artists by an elderly Rastafarian in Jamaica in 2015, during the filming of their project </w:t>
      </w:r>
      <w:r w:rsidRPr="0098214C">
        <w:rPr>
          <w:rFonts w:asciiTheme="majorHAnsi" w:hAnsiTheme="majorHAnsi" w:cstheme="majorHAnsi"/>
          <w:i/>
          <w:iCs/>
          <w:color w:val="000000"/>
          <w:sz w:val="24"/>
          <w:szCs w:val="24"/>
          <w:lang w:val="en-GB"/>
        </w:rPr>
        <w:t>Negus</w:t>
      </w:r>
      <w:r w:rsidRPr="0098214C">
        <w:rPr>
          <w:rFonts w:asciiTheme="majorHAnsi" w:hAnsiTheme="majorHAnsi" w:cstheme="majorHAnsi"/>
          <w:color w:val="000000"/>
          <w:sz w:val="24"/>
          <w:szCs w:val="24"/>
          <w:lang w:val="en-GB"/>
        </w:rPr>
        <w:t xml:space="preserve">. It is a fragmentary graphic novel and a personal "manifesto" concerning the Rastafarian cult, which the old man asked the two artists to support and spread as widely as possible. It is an alternative story that can become viral thanks to the contribution of the public. The fanzine will be distributed for the entire duration of the exhibition and simultaneously in the </w:t>
      </w:r>
      <w:bookmarkStart w:id="2" w:name="__DdeLink__2479_1994189751"/>
      <w:r w:rsidRPr="0098214C">
        <w:rPr>
          <w:rFonts w:asciiTheme="majorHAnsi" w:hAnsiTheme="majorHAnsi" w:cstheme="majorHAnsi"/>
          <w:color w:val="000000"/>
          <w:sz w:val="24"/>
          <w:szCs w:val="24"/>
          <w:lang w:val="en-GB"/>
        </w:rPr>
        <w:t>exhibition space of “Mega” in Milan</w:t>
      </w:r>
      <w:bookmarkEnd w:id="2"/>
      <w:r w:rsidRPr="0098214C">
        <w:rPr>
          <w:rFonts w:asciiTheme="majorHAnsi" w:hAnsiTheme="majorHAnsi" w:cstheme="majorHAnsi"/>
          <w:color w:val="000000"/>
          <w:sz w:val="24"/>
          <w:szCs w:val="24"/>
          <w:lang w:val="en-GB"/>
        </w:rPr>
        <w:t xml:space="preserve">. </w:t>
      </w:r>
    </w:p>
    <w:p w14:paraId="22EFB889" w14:textId="77777777" w:rsidR="0098214C" w:rsidRPr="0098214C" w:rsidRDefault="0098214C" w:rsidP="0098214C">
      <w:pPr>
        <w:spacing w:before="120" w:after="120" w:line="240" w:lineRule="auto"/>
        <w:jc w:val="both"/>
        <w:rPr>
          <w:rFonts w:asciiTheme="majorHAnsi" w:hAnsiTheme="majorHAnsi" w:cstheme="majorHAnsi"/>
          <w:color w:val="000000"/>
          <w:sz w:val="24"/>
          <w:szCs w:val="24"/>
          <w:shd w:val="clear" w:color="auto" w:fill="FFFFFF"/>
          <w:lang w:val="en-GB"/>
        </w:rPr>
      </w:pPr>
      <w:r w:rsidRPr="0098214C">
        <w:rPr>
          <w:rFonts w:asciiTheme="majorHAnsi" w:hAnsiTheme="majorHAnsi" w:cstheme="majorHAnsi"/>
          <w:color w:val="000000"/>
          <w:sz w:val="24"/>
          <w:szCs w:val="24"/>
          <w:shd w:val="clear" w:color="auto" w:fill="FFFFFF"/>
          <w:lang w:val="en-GB"/>
        </w:rPr>
        <w:t xml:space="preserve">In the poetic vision of </w:t>
      </w:r>
      <w:r w:rsidRPr="0098214C">
        <w:rPr>
          <w:rFonts w:asciiTheme="majorHAnsi" w:hAnsiTheme="majorHAnsi" w:cstheme="majorHAnsi"/>
          <w:b/>
          <w:bCs/>
          <w:color w:val="000000"/>
          <w:sz w:val="24"/>
          <w:szCs w:val="24"/>
          <w:shd w:val="clear" w:color="auto" w:fill="FFFFFF"/>
          <w:lang w:val="en-GB"/>
        </w:rPr>
        <w:t xml:space="preserve">Rebecca </w:t>
      </w:r>
      <w:proofErr w:type="spellStart"/>
      <w:r w:rsidRPr="0098214C">
        <w:rPr>
          <w:rFonts w:asciiTheme="majorHAnsi" w:hAnsiTheme="majorHAnsi" w:cstheme="majorHAnsi"/>
          <w:b/>
          <w:bCs/>
          <w:color w:val="000000"/>
          <w:sz w:val="24"/>
          <w:szCs w:val="24"/>
          <w:shd w:val="clear" w:color="auto" w:fill="FFFFFF"/>
          <w:lang w:val="en-GB"/>
        </w:rPr>
        <w:t>Digne</w:t>
      </w:r>
      <w:proofErr w:type="spellEnd"/>
      <w:r w:rsidRPr="0098214C">
        <w:rPr>
          <w:rFonts w:asciiTheme="majorHAnsi" w:hAnsiTheme="majorHAnsi" w:cstheme="majorHAnsi"/>
          <w:color w:val="000000"/>
          <w:sz w:val="24"/>
          <w:szCs w:val="24"/>
          <w:shd w:val="clear" w:color="auto" w:fill="FFFFFF"/>
          <w:lang w:val="en-GB"/>
        </w:rPr>
        <w:t xml:space="preserve"> (b. Marseilles - France, 1982) the work becomes an instrument that "manifests" a sensitivity directed towards the self, and an intimate personal sphere.</w:t>
      </w:r>
    </w:p>
    <w:p w14:paraId="61872CA5" w14:textId="77777777" w:rsidR="0098214C" w:rsidRPr="0098214C" w:rsidRDefault="0098214C" w:rsidP="0098214C">
      <w:pPr>
        <w:spacing w:before="120" w:after="120" w:line="240" w:lineRule="auto"/>
        <w:jc w:val="both"/>
        <w:rPr>
          <w:rFonts w:asciiTheme="majorHAnsi" w:hAnsiTheme="majorHAnsi" w:cstheme="majorHAnsi"/>
          <w:color w:val="000000"/>
          <w:sz w:val="24"/>
          <w:szCs w:val="24"/>
          <w:shd w:val="clear" w:color="auto" w:fill="FFFFFF"/>
          <w:lang w:val="en-GB"/>
        </w:rPr>
      </w:pPr>
      <w:r w:rsidRPr="0098214C">
        <w:rPr>
          <w:rFonts w:asciiTheme="majorHAnsi" w:hAnsiTheme="majorHAnsi" w:cstheme="majorHAnsi"/>
          <w:color w:val="000000"/>
          <w:sz w:val="24"/>
          <w:szCs w:val="24"/>
          <w:shd w:val="clear" w:color="auto" w:fill="FFFFFF"/>
          <w:lang w:val="en-GB"/>
        </w:rPr>
        <w:t xml:space="preserve">The artist will present her video, </w:t>
      </w:r>
      <w:r w:rsidRPr="0098214C">
        <w:rPr>
          <w:rFonts w:asciiTheme="majorHAnsi" w:eastAsia="Times New Roman" w:hAnsiTheme="majorHAnsi" w:cstheme="majorHAnsi"/>
          <w:i/>
          <w:iCs/>
          <w:color w:val="000000"/>
          <w:sz w:val="24"/>
          <w:szCs w:val="24"/>
          <w:shd w:val="clear" w:color="auto" w:fill="FFFFFF"/>
          <w:lang w:val="en-GB" w:eastAsia="it-IT"/>
        </w:rPr>
        <w:t>Tracer le vide</w:t>
      </w:r>
      <w:r w:rsidRPr="0098214C">
        <w:rPr>
          <w:rFonts w:asciiTheme="majorHAnsi" w:hAnsiTheme="majorHAnsi" w:cstheme="majorHAnsi"/>
          <w:color w:val="000000"/>
          <w:sz w:val="24"/>
          <w:szCs w:val="24"/>
          <w:shd w:val="clear" w:color="auto" w:fill="FFFFFF"/>
          <w:lang w:val="en-GB"/>
        </w:rPr>
        <w:t xml:space="preserve">, and eleven sculptures from the </w:t>
      </w:r>
      <w:r w:rsidRPr="0098214C">
        <w:rPr>
          <w:rFonts w:asciiTheme="majorHAnsi" w:eastAsia="Times New Roman" w:hAnsiTheme="majorHAnsi" w:cstheme="majorHAnsi"/>
          <w:i/>
          <w:iCs/>
          <w:color w:val="000000"/>
          <w:sz w:val="24"/>
          <w:szCs w:val="24"/>
          <w:shd w:val="clear" w:color="auto" w:fill="FFFFFF"/>
          <w:lang w:val="en-GB" w:eastAsia="it-IT"/>
        </w:rPr>
        <w:t xml:space="preserve">A </w:t>
      </w:r>
      <w:proofErr w:type="spellStart"/>
      <w:r w:rsidRPr="0098214C">
        <w:rPr>
          <w:rFonts w:asciiTheme="majorHAnsi" w:eastAsia="Times New Roman" w:hAnsiTheme="majorHAnsi" w:cstheme="majorHAnsi"/>
          <w:i/>
          <w:iCs/>
          <w:color w:val="000000"/>
          <w:sz w:val="24"/>
          <w:szCs w:val="24"/>
          <w:shd w:val="clear" w:color="auto" w:fill="FFFFFF"/>
          <w:lang w:val="en-GB" w:eastAsia="it-IT"/>
        </w:rPr>
        <w:t>perdere</w:t>
      </w:r>
      <w:proofErr w:type="spellEnd"/>
      <w:r w:rsidRPr="0098214C">
        <w:rPr>
          <w:rFonts w:asciiTheme="majorHAnsi" w:hAnsiTheme="majorHAnsi" w:cstheme="majorHAnsi"/>
          <w:color w:val="000000"/>
          <w:sz w:val="24"/>
          <w:szCs w:val="24"/>
          <w:shd w:val="clear" w:color="auto" w:fill="FFFFFF"/>
          <w:lang w:val="en-GB"/>
        </w:rPr>
        <w:t xml:space="preserve"> series. In the video colour and black and white images alternate to show a group of people engaged in the cyclical gesture of knotting a succession of ropes along the coastline from Naples to Marseilles (places that are connected to the artist's childhood), in an attempt to connect the two cities, by drawing landscapes and boundaries that are mental as well as physical. The eleven sculptures form a constellation of abstract architectural figures that allude to the theme of transformation and precariousness and in fact they were created by a method that goes back to the very origins of the art of casting metal sculptures, the lost wax technique, in which the wax evaporates to leave an empty space to the metal molten to be poured into. The loss of the original form, and the passage from wax to metal, is a metaphor and a mirror of the unstable and transitory character of our lives.</w:t>
      </w:r>
    </w:p>
    <w:p w14:paraId="19C89DB8" w14:textId="77777777" w:rsidR="0098214C" w:rsidRPr="0098214C" w:rsidRDefault="0098214C" w:rsidP="0098214C">
      <w:pPr>
        <w:spacing w:before="120" w:after="120" w:line="240" w:lineRule="auto"/>
        <w:jc w:val="both"/>
        <w:rPr>
          <w:rFonts w:asciiTheme="majorHAnsi" w:hAnsiTheme="majorHAnsi" w:cstheme="majorHAnsi"/>
          <w:color w:val="000000"/>
          <w:sz w:val="24"/>
          <w:szCs w:val="24"/>
          <w:shd w:val="clear" w:color="auto" w:fill="FFFFFF"/>
          <w:lang w:val="en-GB"/>
        </w:rPr>
      </w:pPr>
      <w:r w:rsidRPr="0098214C">
        <w:rPr>
          <w:rFonts w:asciiTheme="majorHAnsi" w:hAnsiTheme="majorHAnsi" w:cstheme="majorHAnsi"/>
          <w:b/>
          <w:bCs/>
          <w:color w:val="000000"/>
          <w:sz w:val="24"/>
          <w:szCs w:val="24"/>
          <w:shd w:val="clear" w:color="auto" w:fill="FFFFFF"/>
          <w:lang w:val="en-GB"/>
        </w:rPr>
        <w:t xml:space="preserve">All of the works on display have either been created for the exhibition or readapted specifically for the exhibition spaces of the </w:t>
      </w:r>
      <w:r w:rsidRPr="0098214C">
        <w:rPr>
          <w:rFonts w:asciiTheme="majorHAnsi" w:eastAsia="Times New Roman" w:hAnsiTheme="majorHAnsi" w:cstheme="majorHAnsi"/>
          <w:b/>
          <w:bCs/>
          <w:color w:val="000000"/>
          <w:sz w:val="24"/>
          <w:szCs w:val="24"/>
          <w:shd w:val="clear" w:color="auto" w:fill="FFFFFF"/>
          <w:lang w:val="en-GB" w:eastAsia="it-IT"/>
        </w:rPr>
        <w:t xml:space="preserve">Fondazione </w:t>
      </w:r>
      <w:proofErr w:type="spellStart"/>
      <w:r w:rsidRPr="0098214C">
        <w:rPr>
          <w:rFonts w:asciiTheme="majorHAnsi" w:hAnsiTheme="majorHAnsi" w:cstheme="majorHAnsi"/>
          <w:b/>
          <w:bCs/>
          <w:color w:val="000000"/>
          <w:sz w:val="24"/>
          <w:szCs w:val="24"/>
          <w:shd w:val="clear" w:color="auto" w:fill="FFFFFF"/>
          <w:lang w:val="en-GB"/>
        </w:rPr>
        <w:t>Memmo</w:t>
      </w:r>
      <w:proofErr w:type="spellEnd"/>
      <w:r w:rsidRPr="0098214C">
        <w:rPr>
          <w:rFonts w:asciiTheme="majorHAnsi" w:hAnsiTheme="majorHAnsi" w:cstheme="majorHAnsi"/>
          <w:color w:val="000000"/>
          <w:sz w:val="24"/>
          <w:szCs w:val="24"/>
          <w:shd w:val="clear" w:color="auto" w:fill="FFFFFF"/>
          <w:lang w:val="en-GB"/>
        </w:rPr>
        <w:t>.</w:t>
      </w:r>
    </w:p>
    <w:p w14:paraId="2CB69696" w14:textId="77777777" w:rsidR="0098214C" w:rsidRDefault="0098214C" w:rsidP="0098214C">
      <w:pPr>
        <w:spacing w:before="120" w:after="120" w:line="240" w:lineRule="auto"/>
        <w:jc w:val="both"/>
        <w:rPr>
          <w:rFonts w:asciiTheme="majorHAnsi" w:hAnsiTheme="majorHAnsi" w:cstheme="majorHAnsi"/>
          <w:color w:val="000000"/>
          <w:sz w:val="24"/>
          <w:szCs w:val="24"/>
          <w:shd w:val="clear" w:color="auto" w:fill="FFFFFF"/>
          <w:lang w:val="en-GB"/>
        </w:rPr>
      </w:pPr>
      <w:r w:rsidRPr="0098214C">
        <w:rPr>
          <w:rFonts w:asciiTheme="majorHAnsi" w:hAnsiTheme="majorHAnsi" w:cstheme="majorHAnsi"/>
          <w:color w:val="000000"/>
          <w:sz w:val="24"/>
          <w:szCs w:val="24"/>
          <w:shd w:val="clear" w:color="auto" w:fill="FFFFFF"/>
          <w:lang w:val="en-GB"/>
        </w:rPr>
        <w:t>The exhibition will also be accompanied by a publication at the start of 2019.</w:t>
      </w:r>
    </w:p>
    <w:p w14:paraId="40576546" w14:textId="57E81AB5" w:rsidR="0098214C" w:rsidRPr="0098214C" w:rsidRDefault="0098214C" w:rsidP="0098214C">
      <w:pPr>
        <w:spacing w:before="120" w:after="120" w:line="240" w:lineRule="auto"/>
        <w:jc w:val="both"/>
        <w:rPr>
          <w:rFonts w:asciiTheme="majorHAnsi" w:hAnsiTheme="majorHAnsi" w:cstheme="majorHAnsi"/>
          <w:color w:val="000000"/>
          <w:sz w:val="24"/>
          <w:szCs w:val="24"/>
          <w:shd w:val="clear" w:color="auto" w:fill="FFFFFF"/>
          <w:lang w:val="en-GB"/>
        </w:rPr>
      </w:pPr>
      <w:r w:rsidRPr="0098214C">
        <w:rPr>
          <w:rFonts w:asciiTheme="majorHAnsi" w:hAnsiTheme="majorHAnsi" w:cstheme="majorHAnsi"/>
          <w:color w:val="000000"/>
          <w:sz w:val="24"/>
          <w:szCs w:val="24"/>
          <w:shd w:val="clear" w:color="auto" w:fill="FFFFFF"/>
          <w:lang w:val="en-GB"/>
        </w:rPr>
        <w:t>Rome, November 2018</w:t>
      </w:r>
    </w:p>
    <w:p w14:paraId="63646AE1" w14:textId="77777777" w:rsidR="00905E57" w:rsidRDefault="00905E57" w:rsidP="0098214C">
      <w:pPr>
        <w:pStyle w:val="Default"/>
        <w:jc w:val="both"/>
        <w:rPr>
          <w:rFonts w:asciiTheme="majorHAnsi" w:hAnsiTheme="majorHAnsi" w:cstheme="majorHAnsi"/>
          <w:color w:val="auto"/>
          <w:lang w:val="en-GB"/>
        </w:rPr>
      </w:pPr>
    </w:p>
    <w:p w14:paraId="3661E4AC" w14:textId="77777777" w:rsidR="00EC56D6" w:rsidRDefault="00EC56D6" w:rsidP="0098214C">
      <w:pPr>
        <w:pStyle w:val="Default"/>
        <w:jc w:val="both"/>
        <w:rPr>
          <w:rFonts w:asciiTheme="majorHAnsi" w:hAnsiTheme="majorHAnsi" w:cstheme="majorHAnsi"/>
          <w:color w:val="auto"/>
          <w:lang w:val="en-GB"/>
        </w:rPr>
      </w:pPr>
    </w:p>
    <w:p w14:paraId="648E6809" w14:textId="77777777" w:rsidR="00EC56D6" w:rsidRDefault="00EC56D6" w:rsidP="0098214C">
      <w:pPr>
        <w:pStyle w:val="Default"/>
        <w:jc w:val="both"/>
        <w:rPr>
          <w:rFonts w:asciiTheme="majorHAnsi" w:hAnsiTheme="majorHAnsi" w:cstheme="majorHAnsi"/>
          <w:color w:val="auto"/>
          <w:lang w:val="en-GB"/>
        </w:rPr>
      </w:pPr>
      <w:bookmarkStart w:id="3" w:name="_GoBack"/>
      <w:bookmarkEnd w:id="3"/>
    </w:p>
    <w:p w14:paraId="67B03650" w14:textId="7B100A4E" w:rsidR="0098214C" w:rsidRDefault="0098214C" w:rsidP="0098214C">
      <w:pPr>
        <w:pStyle w:val="Default"/>
        <w:jc w:val="both"/>
        <w:rPr>
          <w:rFonts w:asciiTheme="majorHAnsi" w:hAnsiTheme="majorHAnsi" w:cstheme="majorHAnsi"/>
          <w:b/>
          <w:bCs/>
          <w:lang w:val="en-GB"/>
        </w:rPr>
      </w:pPr>
      <w:r w:rsidRPr="0098214C">
        <w:rPr>
          <w:rFonts w:asciiTheme="majorHAnsi" w:hAnsiTheme="majorHAnsi" w:cstheme="majorHAnsi"/>
          <w:b/>
          <w:bCs/>
          <w:lang w:val="en-GB"/>
        </w:rPr>
        <w:lastRenderedPageBreak/>
        <w:t>Conversation Piece – the project</w:t>
      </w:r>
    </w:p>
    <w:p w14:paraId="4CC7A3C3" w14:textId="6E208BE7" w:rsidR="0098214C" w:rsidRPr="0098214C" w:rsidRDefault="0098214C" w:rsidP="0098214C">
      <w:pPr>
        <w:pStyle w:val="Default"/>
        <w:jc w:val="both"/>
        <w:rPr>
          <w:rFonts w:asciiTheme="majorHAnsi" w:hAnsiTheme="majorHAnsi" w:cstheme="majorHAnsi"/>
          <w:lang w:val="en-GB"/>
        </w:rPr>
      </w:pPr>
      <w:r w:rsidRPr="0098214C">
        <w:rPr>
          <w:rFonts w:asciiTheme="majorHAnsi" w:hAnsiTheme="majorHAnsi" w:cstheme="majorHAnsi"/>
          <w:i/>
          <w:iCs/>
          <w:lang w:val="en-GB"/>
        </w:rPr>
        <w:t>Conversation Piece</w:t>
      </w:r>
      <w:r w:rsidRPr="0098214C">
        <w:rPr>
          <w:rFonts w:asciiTheme="majorHAnsi" w:hAnsiTheme="majorHAnsi" w:cstheme="majorHAnsi"/>
          <w:lang w:val="en-GB"/>
        </w:rPr>
        <w:t xml:space="preserve"> is a series of exhibitions that are motivated by the desire of the </w:t>
      </w:r>
      <w:r w:rsidRPr="0098214C">
        <w:rPr>
          <w:rFonts w:asciiTheme="majorHAnsi" w:hAnsiTheme="majorHAnsi" w:cstheme="majorHAnsi"/>
          <w:i/>
          <w:iCs/>
          <w:lang w:val="en-GB"/>
        </w:rPr>
        <w:t xml:space="preserve">Fondazione </w:t>
      </w:r>
      <w:proofErr w:type="spellStart"/>
      <w:r w:rsidRPr="0098214C">
        <w:rPr>
          <w:rFonts w:asciiTheme="majorHAnsi" w:hAnsiTheme="majorHAnsi" w:cstheme="majorHAnsi"/>
          <w:i/>
          <w:iCs/>
          <w:lang w:val="en-GB"/>
        </w:rPr>
        <w:t>Memmo</w:t>
      </w:r>
      <w:proofErr w:type="spellEnd"/>
      <w:r w:rsidRPr="0098214C">
        <w:rPr>
          <w:rFonts w:asciiTheme="majorHAnsi" w:hAnsiTheme="majorHAnsi" w:cstheme="majorHAnsi"/>
          <w:lang w:val="en-GB"/>
        </w:rPr>
        <w:t xml:space="preserve"> to constantly monitor the Roman contemporary art scene, particularly the activities of the foreign academies and cultural institutes in the </w:t>
      </w:r>
      <w:r w:rsidRPr="0098214C">
        <w:rPr>
          <w:rFonts w:asciiTheme="majorHAnsi" w:hAnsiTheme="majorHAnsi" w:cstheme="majorHAnsi"/>
          <w:shd w:val="clear" w:color="auto" w:fill="FFFFFF"/>
          <w:lang w:val="en-GB"/>
        </w:rPr>
        <w:t>city</w:t>
      </w:r>
      <w:r w:rsidRPr="0098214C">
        <w:rPr>
          <w:rFonts w:asciiTheme="majorHAnsi" w:hAnsiTheme="majorHAnsi" w:cstheme="majorHAnsi"/>
          <w:lang w:val="en-GB"/>
        </w:rPr>
        <w:t xml:space="preserve">, where new generations of artists from all over the world traditionally complete the process of their education and training. Thanks to these exhibitions and several other initiatives the </w:t>
      </w:r>
      <w:r w:rsidRPr="0098214C">
        <w:rPr>
          <w:rFonts w:asciiTheme="majorHAnsi" w:hAnsiTheme="majorHAnsi" w:cstheme="majorHAnsi"/>
          <w:i/>
          <w:lang w:val="en-GB"/>
        </w:rPr>
        <w:t xml:space="preserve">Fondazione </w:t>
      </w:r>
      <w:proofErr w:type="spellStart"/>
      <w:r w:rsidRPr="0098214C">
        <w:rPr>
          <w:rFonts w:asciiTheme="majorHAnsi" w:hAnsiTheme="majorHAnsi" w:cstheme="majorHAnsi"/>
          <w:i/>
          <w:lang w:val="en-GB"/>
        </w:rPr>
        <w:t>Memmo</w:t>
      </w:r>
      <w:proofErr w:type="spellEnd"/>
      <w:r w:rsidRPr="0098214C">
        <w:rPr>
          <w:rFonts w:asciiTheme="majorHAnsi" w:hAnsiTheme="majorHAnsi" w:cstheme="majorHAnsi"/>
          <w:i/>
          <w:lang w:val="en-GB"/>
        </w:rPr>
        <w:t xml:space="preserve"> </w:t>
      </w:r>
      <w:r w:rsidRPr="0098214C">
        <w:rPr>
          <w:rFonts w:asciiTheme="majorHAnsi" w:hAnsiTheme="majorHAnsi" w:cstheme="majorHAnsi"/>
          <w:lang w:val="en-GB"/>
        </w:rPr>
        <w:t>intends to act as an amplifier for the work of these institutions.</w:t>
      </w:r>
    </w:p>
    <w:p w14:paraId="21E24D81" w14:textId="77777777" w:rsidR="0098214C" w:rsidRPr="0098214C" w:rsidRDefault="0098214C" w:rsidP="0098214C">
      <w:pPr>
        <w:pStyle w:val="Default"/>
        <w:spacing w:before="120" w:after="120"/>
        <w:jc w:val="both"/>
        <w:rPr>
          <w:rFonts w:asciiTheme="majorHAnsi" w:hAnsiTheme="majorHAnsi" w:cstheme="majorHAnsi"/>
          <w:lang w:val="en-GB"/>
        </w:rPr>
      </w:pPr>
      <w:r w:rsidRPr="0098214C">
        <w:rPr>
          <w:rFonts w:asciiTheme="majorHAnsi" w:hAnsiTheme="majorHAnsi" w:cstheme="majorHAnsi"/>
          <w:lang w:val="en-GB"/>
        </w:rPr>
        <w:t xml:space="preserve">The exhibition </w:t>
      </w:r>
      <w:r w:rsidRPr="0098214C">
        <w:rPr>
          <w:rFonts w:asciiTheme="majorHAnsi" w:hAnsiTheme="majorHAnsi" w:cstheme="majorHAnsi"/>
          <w:shd w:val="clear" w:color="auto" w:fill="FFFFFF"/>
          <w:lang w:val="en-GB"/>
        </w:rPr>
        <w:t>cycle take</w:t>
      </w:r>
      <w:r w:rsidRPr="0098214C">
        <w:rPr>
          <w:rFonts w:asciiTheme="majorHAnsi" w:hAnsiTheme="majorHAnsi" w:cstheme="majorHAnsi"/>
          <w:lang w:val="en-GB"/>
        </w:rPr>
        <w:t xml:space="preserve">s its name from </w:t>
      </w:r>
      <w:r w:rsidRPr="0098214C">
        <w:rPr>
          <w:rFonts w:asciiTheme="majorHAnsi" w:hAnsiTheme="majorHAnsi" w:cstheme="majorHAnsi"/>
          <w:shd w:val="clear" w:color="auto" w:fill="FFFFFF"/>
          <w:lang w:val="en-GB"/>
        </w:rPr>
        <w:t>the</w:t>
      </w:r>
      <w:r w:rsidRPr="0098214C">
        <w:rPr>
          <w:rFonts w:asciiTheme="majorHAnsi" w:hAnsiTheme="majorHAnsi" w:cstheme="majorHAnsi"/>
          <w:lang w:val="en-GB"/>
        </w:rPr>
        <w:t xml:space="preserve"> English title </w:t>
      </w:r>
      <w:r w:rsidRPr="0098214C">
        <w:rPr>
          <w:rFonts w:asciiTheme="majorHAnsi" w:hAnsiTheme="majorHAnsi" w:cstheme="majorHAnsi"/>
          <w:shd w:val="clear" w:color="auto" w:fill="FFFFFF"/>
          <w:lang w:val="en-GB"/>
        </w:rPr>
        <w:t xml:space="preserve">of </w:t>
      </w:r>
      <w:r w:rsidRPr="0098214C">
        <w:rPr>
          <w:rFonts w:asciiTheme="majorHAnsi" w:hAnsiTheme="majorHAnsi" w:cstheme="majorHAnsi"/>
          <w:lang w:val="en-GB"/>
        </w:rPr>
        <w:t xml:space="preserve">one of </w:t>
      </w:r>
      <w:proofErr w:type="spellStart"/>
      <w:r w:rsidRPr="0098214C">
        <w:rPr>
          <w:rFonts w:asciiTheme="majorHAnsi" w:hAnsiTheme="majorHAnsi" w:cstheme="majorHAnsi"/>
          <w:lang w:val="en-GB"/>
        </w:rPr>
        <w:t>Luchino</w:t>
      </w:r>
      <w:proofErr w:type="spellEnd"/>
      <w:r w:rsidRPr="0098214C">
        <w:rPr>
          <w:rFonts w:asciiTheme="majorHAnsi" w:hAnsiTheme="majorHAnsi" w:cstheme="majorHAnsi"/>
          <w:lang w:val="en-GB"/>
        </w:rPr>
        <w:t xml:space="preserve"> Visconti's most famous films, </w:t>
      </w:r>
      <w:r w:rsidRPr="0098214C">
        <w:rPr>
          <w:rFonts w:asciiTheme="majorHAnsi" w:hAnsiTheme="majorHAnsi" w:cstheme="majorHAnsi"/>
          <w:i/>
          <w:lang w:val="en-GB"/>
        </w:rPr>
        <w:t>Conversation Piece</w:t>
      </w:r>
      <w:r w:rsidRPr="0098214C">
        <w:rPr>
          <w:rFonts w:asciiTheme="majorHAnsi" w:hAnsiTheme="majorHAnsi" w:cstheme="majorHAnsi"/>
          <w:lang w:val="en-GB"/>
        </w:rPr>
        <w:t xml:space="preserve"> (in Italian </w:t>
      </w:r>
      <w:proofErr w:type="spellStart"/>
      <w:r w:rsidRPr="0098214C">
        <w:rPr>
          <w:rFonts w:asciiTheme="majorHAnsi" w:hAnsiTheme="majorHAnsi" w:cstheme="majorHAnsi"/>
          <w:i/>
          <w:lang w:val="en-GB"/>
        </w:rPr>
        <w:t>Gruppo</w:t>
      </w:r>
      <w:proofErr w:type="spellEnd"/>
      <w:r w:rsidRPr="0098214C">
        <w:rPr>
          <w:rFonts w:asciiTheme="majorHAnsi" w:hAnsiTheme="majorHAnsi" w:cstheme="majorHAnsi"/>
          <w:i/>
          <w:lang w:val="en-GB"/>
        </w:rPr>
        <w:t xml:space="preserve"> di </w:t>
      </w:r>
      <w:proofErr w:type="spellStart"/>
      <w:r w:rsidRPr="0098214C">
        <w:rPr>
          <w:rFonts w:asciiTheme="majorHAnsi" w:hAnsiTheme="majorHAnsi" w:cstheme="majorHAnsi"/>
          <w:i/>
          <w:lang w:val="en-GB"/>
        </w:rPr>
        <w:t>famiglia</w:t>
      </w:r>
      <w:proofErr w:type="spellEnd"/>
      <w:r w:rsidRPr="0098214C">
        <w:rPr>
          <w:rFonts w:asciiTheme="majorHAnsi" w:hAnsiTheme="majorHAnsi" w:cstheme="majorHAnsi"/>
          <w:i/>
          <w:lang w:val="en-GB"/>
        </w:rPr>
        <w:t xml:space="preserve"> in un </w:t>
      </w:r>
      <w:proofErr w:type="spellStart"/>
      <w:r w:rsidRPr="0098214C">
        <w:rPr>
          <w:rFonts w:asciiTheme="majorHAnsi" w:hAnsiTheme="majorHAnsi" w:cstheme="majorHAnsi"/>
          <w:i/>
          <w:lang w:val="en-GB"/>
        </w:rPr>
        <w:t>interno</w:t>
      </w:r>
      <w:proofErr w:type="spellEnd"/>
      <w:r w:rsidRPr="0098214C">
        <w:rPr>
          <w:rFonts w:asciiTheme="majorHAnsi" w:hAnsiTheme="majorHAnsi" w:cstheme="majorHAnsi"/>
          <w:lang w:val="en-GB"/>
        </w:rPr>
        <w:t xml:space="preserve">, 1974), and is intended as a metaphor to express the encounter between different generations and the love-hate relationship between the ancient and the modern. The expression “conversation piece” also refers to a genre </w:t>
      </w:r>
      <w:r w:rsidRPr="0098214C">
        <w:rPr>
          <w:rFonts w:asciiTheme="majorHAnsi" w:hAnsiTheme="majorHAnsi" w:cstheme="majorHAnsi"/>
          <w:shd w:val="clear" w:color="auto" w:fill="FFFFFF"/>
          <w:lang w:val="en-GB"/>
        </w:rPr>
        <w:t xml:space="preserve">of </w:t>
      </w:r>
      <w:r w:rsidRPr="0098214C">
        <w:rPr>
          <w:rFonts w:asciiTheme="majorHAnsi" w:hAnsiTheme="majorHAnsi" w:cstheme="majorHAnsi"/>
          <w:lang w:val="en-GB"/>
        </w:rPr>
        <w:t xml:space="preserve">painting widespread in the 17th and 18th centuries, depicting groups of family members in conversation with each other in </w:t>
      </w:r>
      <w:r w:rsidRPr="0098214C">
        <w:rPr>
          <w:rFonts w:asciiTheme="majorHAnsi" w:hAnsiTheme="majorHAnsi" w:cstheme="majorHAnsi"/>
          <w:shd w:val="clear" w:color="auto" w:fill="FFFFFF"/>
          <w:lang w:val="en-GB"/>
        </w:rPr>
        <w:t>the</w:t>
      </w:r>
      <w:r w:rsidRPr="0098214C">
        <w:rPr>
          <w:rFonts w:asciiTheme="majorHAnsi" w:hAnsiTheme="majorHAnsi" w:cstheme="majorHAnsi"/>
          <w:lang w:val="en-GB"/>
        </w:rPr>
        <w:t xml:space="preserve"> typical situations of daily life.</w:t>
      </w:r>
    </w:p>
    <w:p w14:paraId="01C4034B" w14:textId="77777777" w:rsidR="0098214C" w:rsidRPr="0098214C" w:rsidRDefault="0098214C" w:rsidP="0098214C">
      <w:pPr>
        <w:pStyle w:val="Default"/>
        <w:spacing w:before="120" w:after="120"/>
        <w:jc w:val="both"/>
        <w:rPr>
          <w:rFonts w:asciiTheme="majorHAnsi" w:hAnsiTheme="majorHAnsi" w:cstheme="majorHAnsi"/>
          <w:lang w:val="en-GB"/>
        </w:rPr>
      </w:pPr>
      <w:r w:rsidRPr="0098214C">
        <w:rPr>
          <w:rFonts w:asciiTheme="majorHAnsi" w:hAnsiTheme="majorHAnsi" w:cstheme="majorHAnsi"/>
          <w:lang w:val="en-GB"/>
        </w:rPr>
        <w:t xml:space="preserve">These exhibitions, in addition to offering an opportunity for engaging in a dialogue with several Roman institutions, are also a valuable space for encounters between different artistic personalities, so that they can bring together their energies, know-how and different artistic approaches and methods within </w:t>
      </w:r>
      <w:r w:rsidRPr="0098214C">
        <w:rPr>
          <w:rFonts w:asciiTheme="majorHAnsi" w:hAnsiTheme="majorHAnsi" w:cstheme="majorHAnsi"/>
          <w:shd w:val="clear" w:color="auto" w:fill="FFFFFF"/>
          <w:lang w:val="en-GB"/>
        </w:rPr>
        <w:t>the context of</w:t>
      </w:r>
      <w:r w:rsidRPr="0098214C">
        <w:rPr>
          <w:rFonts w:asciiTheme="majorHAnsi" w:hAnsiTheme="majorHAnsi" w:cstheme="majorHAnsi"/>
          <w:lang w:val="en-GB"/>
        </w:rPr>
        <w:t xml:space="preserve"> a single exhibition event. </w:t>
      </w:r>
    </w:p>
    <w:p w14:paraId="57BEF4EA" w14:textId="77777777" w:rsidR="0098214C" w:rsidRPr="0098214C" w:rsidRDefault="0098214C" w:rsidP="0098214C">
      <w:pPr>
        <w:pStyle w:val="Default"/>
        <w:spacing w:before="120" w:after="120"/>
        <w:jc w:val="both"/>
        <w:rPr>
          <w:rFonts w:asciiTheme="majorHAnsi" w:hAnsiTheme="majorHAnsi" w:cstheme="majorHAnsi"/>
          <w:lang w:val="en-GB"/>
        </w:rPr>
      </w:pPr>
      <w:r w:rsidRPr="0098214C">
        <w:rPr>
          <w:rFonts w:asciiTheme="majorHAnsi" w:hAnsiTheme="majorHAnsi" w:cstheme="majorHAnsi"/>
          <w:lang w:val="en-GB"/>
        </w:rPr>
        <w:t xml:space="preserve">Over the years, some thirty international artists have participated in </w:t>
      </w:r>
      <w:r w:rsidRPr="0098214C">
        <w:rPr>
          <w:rFonts w:asciiTheme="majorHAnsi" w:hAnsiTheme="majorHAnsi" w:cstheme="majorHAnsi"/>
          <w:i/>
          <w:lang w:val="en-GB"/>
        </w:rPr>
        <w:t>Conversation Piece</w:t>
      </w:r>
      <w:r w:rsidRPr="0098214C">
        <w:rPr>
          <w:rFonts w:asciiTheme="majorHAnsi" w:hAnsiTheme="majorHAnsi" w:cstheme="majorHAnsi"/>
          <w:lang w:val="en-GB"/>
        </w:rPr>
        <w:t xml:space="preserve">, including </w:t>
      </w:r>
      <w:proofErr w:type="spellStart"/>
      <w:r w:rsidRPr="0098214C">
        <w:rPr>
          <w:rFonts w:asciiTheme="majorHAnsi" w:hAnsiTheme="majorHAnsi" w:cstheme="majorHAnsi"/>
          <w:lang w:val="en-GB"/>
        </w:rPr>
        <w:t>Yto</w:t>
      </w:r>
      <w:proofErr w:type="spellEnd"/>
      <w:r w:rsidRPr="0098214C">
        <w:rPr>
          <w:rFonts w:asciiTheme="majorHAnsi" w:hAnsiTheme="majorHAnsi" w:cstheme="majorHAnsi"/>
          <w:lang w:val="en-GB"/>
        </w:rPr>
        <w:t xml:space="preserve"> </w:t>
      </w:r>
      <w:proofErr w:type="spellStart"/>
      <w:r w:rsidRPr="0098214C">
        <w:rPr>
          <w:rFonts w:asciiTheme="majorHAnsi" w:hAnsiTheme="majorHAnsi" w:cstheme="majorHAnsi"/>
          <w:lang w:val="en-GB"/>
        </w:rPr>
        <w:t>Barrada</w:t>
      </w:r>
      <w:proofErr w:type="spellEnd"/>
      <w:r w:rsidRPr="0098214C">
        <w:rPr>
          <w:rFonts w:asciiTheme="majorHAnsi" w:hAnsiTheme="majorHAnsi" w:cstheme="majorHAnsi"/>
          <w:lang w:val="en-GB"/>
        </w:rPr>
        <w:t xml:space="preserve">, Eric Baudelaire, </w:t>
      </w:r>
      <w:proofErr w:type="spellStart"/>
      <w:r w:rsidRPr="0098214C">
        <w:rPr>
          <w:rFonts w:asciiTheme="majorHAnsi" w:hAnsiTheme="majorHAnsi" w:cstheme="majorHAnsi"/>
          <w:lang w:val="en-GB"/>
        </w:rPr>
        <w:t>Rossella</w:t>
      </w:r>
      <w:proofErr w:type="spellEnd"/>
      <w:r w:rsidRPr="0098214C">
        <w:rPr>
          <w:rFonts w:asciiTheme="majorHAnsi" w:hAnsiTheme="majorHAnsi" w:cstheme="majorHAnsi"/>
          <w:lang w:val="en-GB"/>
        </w:rPr>
        <w:t xml:space="preserve"> Biscotti, </w:t>
      </w:r>
      <w:proofErr w:type="spellStart"/>
      <w:r w:rsidRPr="0098214C">
        <w:rPr>
          <w:rFonts w:asciiTheme="majorHAnsi" w:hAnsiTheme="majorHAnsi" w:cstheme="majorHAnsi"/>
          <w:lang w:val="en-GB"/>
        </w:rPr>
        <w:t>Piero</w:t>
      </w:r>
      <w:proofErr w:type="spellEnd"/>
      <w:r w:rsidRPr="0098214C">
        <w:rPr>
          <w:rFonts w:asciiTheme="majorHAnsi" w:hAnsiTheme="majorHAnsi" w:cstheme="majorHAnsi"/>
          <w:lang w:val="en-GB"/>
        </w:rPr>
        <w:t xml:space="preserve"> </w:t>
      </w:r>
      <w:proofErr w:type="spellStart"/>
      <w:r w:rsidRPr="0098214C">
        <w:rPr>
          <w:rFonts w:asciiTheme="majorHAnsi" w:hAnsiTheme="majorHAnsi" w:cstheme="majorHAnsi"/>
          <w:lang w:val="en-GB"/>
        </w:rPr>
        <w:t>Golia</w:t>
      </w:r>
      <w:proofErr w:type="spellEnd"/>
      <w:r w:rsidRPr="0098214C">
        <w:rPr>
          <w:rFonts w:asciiTheme="majorHAnsi" w:hAnsiTheme="majorHAnsi" w:cstheme="majorHAnsi"/>
          <w:lang w:val="en-GB"/>
        </w:rPr>
        <w:t xml:space="preserve">, Francesca </w:t>
      </w:r>
      <w:proofErr w:type="spellStart"/>
      <w:r w:rsidRPr="0098214C">
        <w:rPr>
          <w:rFonts w:asciiTheme="majorHAnsi" w:hAnsiTheme="majorHAnsi" w:cstheme="majorHAnsi"/>
          <w:lang w:val="en-GB"/>
        </w:rPr>
        <w:t>Grilli</w:t>
      </w:r>
      <w:proofErr w:type="spellEnd"/>
      <w:r w:rsidRPr="0098214C">
        <w:rPr>
          <w:rFonts w:asciiTheme="majorHAnsi" w:hAnsiTheme="majorHAnsi" w:cstheme="majorHAnsi"/>
          <w:lang w:val="en-GB"/>
        </w:rPr>
        <w:t xml:space="preserve"> and Jonathan Monk.</w:t>
      </w:r>
    </w:p>
    <w:p w14:paraId="53C69657" w14:textId="77777777" w:rsidR="0098214C" w:rsidRPr="0098214C" w:rsidRDefault="0098214C" w:rsidP="0098214C">
      <w:pPr>
        <w:pStyle w:val="Default"/>
        <w:spacing w:before="120" w:after="120"/>
        <w:jc w:val="both"/>
        <w:rPr>
          <w:rFonts w:asciiTheme="majorHAnsi" w:hAnsiTheme="majorHAnsi" w:cstheme="majorHAnsi"/>
          <w:lang w:val="en-GB"/>
        </w:rPr>
      </w:pPr>
    </w:p>
    <w:p w14:paraId="04827694" w14:textId="77777777" w:rsidR="0098214C" w:rsidRPr="0098214C" w:rsidRDefault="0098214C" w:rsidP="0098214C">
      <w:pPr>
        <w:pStyle w:val="Default"/>
        <w:jc w:val="both"/>
        <w:rPr>
          <w:rFonts w:asciiTheme="majorHAnsi" w:hAnsiTheme="majorHAnsi" w:cstheme="majorHAnsi"/>
          <w:b/>
          <w:lang w:val="en-GB"/>
        </w:rPr>
      </w:pPr>
      <w:r w:rsidRPr="0098214C">
        <w:rPr>
          <w:rFonts w:asciiTheme="majorHAnsi" w:hAnsiTheme="majorHAnsi" w:cstheme="majorHAnsi"/>
          <w:b/>
          <w:lang w:val="en-GB"/>
        </w:rPr>
        <w:t xml:space="preserve">Fondazione </w:t>
      </w:r>
      <w:proofErr w:type="spellStart"/>
      <w:r w:rsidRPr="0098214C">
        <w:rPr>
          <w:rFonts w:asciiTheme="majorHAnsi" w:hAnsiTheme="majorHAnsi" w:cstheme="majorHAnsi"/>
          <w:b/>
          <w:lang w:val="en-GB"/>
        </w:rPr>
        <w:t>Memmo</w:t>
      </w:r>
      <w:proofErr w:type="spellEnd"/>
    </w:p>
    <w:p w14:paraId="1C0BBF9E" w14:textId="77777777" w:rsidR="0098214C" w:rsidRPr="0098214C" w:rsidRDefault="0098214C" w:rsidP="0098214C">
      <w:pPr>
        <w:pStyle w:val="Default"/>
        <w:jc w:val="both"/>
        <w:rPr>
          <w:rFonts w:asciiTheme="majorHAnsi" w:hAnsiTheme="majorHAnsi" w:cstheme="majorHAnsi"/>
          <w:lang w:val="en-GB"/>
        </w:rPr>
      </w:pPr>
      <w:r w:rsidRPr="0098214C">
        <w:rPr>
          <w:rFonts w:asciiTheme="majorHAnsi" w:hAnsiTheme="majorHAnsi" w:cstheme="majorHAnsi"/>
          <w:lang w:val="en-GB"/>
        </w:rPr>
        <w:t xml:space="preserve">The </w:t>
      </w:r>
      <w:r w:rsidRPr="0098214C">
        <w:rPr>
          <w:rFonts w:asciiTheme="majorHAnsi" w:hAnsiTheme="majorHAnsi" w:cstheme="majorHAnsi"/>
          <w:b/>
          <w:iCs/>
          <w:lang w:val="en-GB"/>
        </w:rPr>
        <w:t xml:space="preserve">Fondazione </w:t>
      </w:r>
      <w:proofErr w:type="spellStart"/>
      <w:r w:rsidRPr="0098214C">
        <w:rPr>
          <w:rFonts w:asciiTheme="majorHAnsi" w:hAnsiTheme="majorHAnsi" w:cstheme="majorHAnsi"/>
          <w:b/>
          <w:iCs/>
          <w:lang w:val="en-GB"/>
        </w:rPr>
        <w:t>Memmo</w:t>
      </w:r>
      <w:proofErr w:type="spellEnd"/>
      <w:r w:rsidRPr="0098214C">
        <w:rPr>
          <w:rFonts w:asciiTheme="majorHAnsi" w:hAnsiTheme="majorHAnsi" w:cstheme="majorHAnsi"/>
          <w:lang w:val="en-GB"/>
        </w:rPr>
        <w:t xml:space="preserve"> was founded in 1990 due to the desire of Roberto </w:t>
      </w:r>
      <w:proofErr w:type="spellStart"/>
      <w:r w:rsidRPr="0098214C">
        <w:rPr>
          <w:rFonts w:asciiTheme="majorHAnsi" w:hAnsiTheme="majorHAnsi" w:cstheme="majorHAnsi"/>
          <w:lang w:val="en-GB"/>
        </w:rPr>
        <w:t>Memmo</w:t>
      </w:r>
      <w:proofErr w:type="spellEnd"/>
      <w:r w:rsidRPr="0098214C">
        <w:rPr>
          <w:rFonts w:asciiTheme="majorHAnsi" w:hAnsiTheme="majorHAnsi" w:cstheme="majorHAnsi"/>
          <w:lang w:val="en-GB"/>
        </w:rPr>
        <w:t xml:space="preserve"> to establish a cultural activity that could bring the general public closer to the art world by giving them a direct knowledge of some of the greatest masterpieces </w:t>
      </w:r>
      <w:r w:rsidRPr="0098214C">
        <w:rPr>
          <w:rFonts w:asciiTheme="majorHAnsi" w:hAnsiTheme="majorHAnsi" w:cstheme="majorHAnsi"/>
          <w:shd w:val="clear" w:color="auto" w:fill="FFFFFF"/>
          <w:lang w:val="en-GB"/>
        </w:rPr>
        <w:t>created</w:t>
      </w:r>
      <w:r w:rsidRPr="0098214C">
        <w:rPr>
          <w:rFonts w:asciiTheme="majorHAnsi" w:hAnsiTheme="majorHAnsi" w:cstheme="majorHAnsi"/>
          <w:lang w:val="en-GB"/>
        </w:rPr>
        <w:t xml:space="preserve"> by the most varied civilizations over the ages.</w:t>
      </w:r>
    </w:p>
    <w:p w14:paraId="09C2DE8D" w14:textId="77777777" w:rsidR="0098214C" w:rsidRPr="0098214C" w:rsidRDefault="0098214C" w:rsidP="0098214C">
      <w:pPr>
        <w:pStyle w:val="Default"/>
        <w:spacing w:before="120" w:after="120"/>
        <w:jc w:val="both"/>
        <w:rPr>
          <w:rFonts w:asciiTheme="majorHAnsi" w:hAnsiTheme="majorHAnsi" w:cstheme="majorHAnsi"/>
          <w:lang w:val="en-GB"/>
        </w:rPr>
      </w:pPr>
      <w:r w:rsidRPr="0098214C">
        <w:rPr>
          <w:rFonts w:asciiTheme="majorHAnsi" w:hAnsiTheme="majorHAnsi" w:cstheme="majorHAnsi"/>
          <w:lang w:val="en-GB"/>
        </w:rPr>
        <w:t xml:space="preserve">Since 2012, thanks to the initiative of </w:t>
      </w:r>
      <w:proofErr w:type="spellStart"/>
      <w:r w:rsidRPr="0098214C">
        <w:rPr>
          <w:rFonts w:asciiTheme="majorHAnsi" w:hAnsiTheme="majorHAnsi" w:cstheme="majorHAnsi"/>
          <w:lang w:val="en-GB"/>
        </w:rPr>
        <w:t>Fabiana</w:t>
      </w:r>
      <w:proofErr w:type="spellEnd"/>
      <w:r w:rsidRPr="0098214C">
        <w:rPr>
          <w:rFonts w:asciiTheme="majorHAnsi" w:hAnsiTheme="majorHAnsi" w:cstheme="majorHAnsi"/>
          <w:lang w:val="en-GB"/>
        </w:rPr>
        <w:t xml:space="preserve"> </w:t>
      </w:r>
      <w:proofErr w:type="spellStart"/>
      <w:r w:rsidRPr="0098214C">
        <w:rPr>
          <w:rFonts w:asciiTheme="majorHAnsi" w:hAnsiTheme="majorHAnsi" w:cstheme="majorHAnsi"/>
          <w:lang w:val="en-GB"/>
        </w:rPr>
        <w:t>Marenghi</w:t>
      </w:r>
      <w:proofErr w:type="spellEnd"/>
      <w:r w:rsidRPr="0098214C">
        <w:rPr>
          <w:rFonts w:asciiTheme="majorHAnsi" w:hAnsiTheme="majorHAnsi" w:cstheme="majorHAnsi"/>
          <w:lang w:val="en-GB"/>
        </w:rPr>
        <w:t xml:space="preserve"> </w:t>
      </w:r>
      <w:proofErr w:type="spellStart"/>
      <w:r w:rsidRPr="0098214C">
        <w:rPr>
          <w:rFonts w:asciiTheme="majorHAnsi" w:hAnsiTheme="majorHAnsi" w:cstheme="majorHAnsi"/>
          <w:lang w:val="en-GB"/>
        </w:rPr>
        <w:t>Vaselli</w:t>
      </w:r>
      <w:proofErr w:type="spellEnd"/>
      <w:r w:rsidRPr="0098214C">
        <w:rPr>
          <w:rFonts w:asciiTheme="majorHAnsi" w:hAnsiTheme="majorHAnsi" w:cstheme="majorHAnsi"/>
          <w:lang w:val="en-GB"/>
        </w:rPr>
        <w:t xml:space="preserve"> Bond and Anna </w:t>
      </w:r>
      <w:proofErr w:type="spellStart"/>
      <w:r w:rsidRPr="0098214C">
        <w:rPr>
          <w:rFonts w:asciiTheme="majorHAnsi" w:hAnsiTheme="majorHAnsi" w:cstheme="majorHAnsi"/>
          <w:lang w:val="en-GB"/>
        </w:rPr>
        <w:t>d'Amelio</w:t>
      </w:r>
      <w:proofErr w:type="spellEnd"/>
      <w:r w:rsidRPr="0098214C">
        <w:rPr>
          <w:rFonts w:asciiTheme="majorHAnsi" w:hAnsiTheme="majorHAnsi" w:cstheme="majorHAnsi"/>
          <w:lang w:val="en-GB"/>
        </w:rPr>
        <w:t xml:space="preserve"> Carbone, a new exhibition programme has been active, which is entirely dedicated to the contemporary art</w:t>
      </w:r>
      <w:r w:rsidRPr="0098214C">
        <w:rPr>
          <w:rFonts w:asciiTheme="majorHAnsi" w:hAnsiTheme="majorHAnsi" w:cstheme="majorHAnsi"/>
          <w:color w:val="FF3300"/>
          <w:lang w:val="en-GB"/>
        </w:rPr>
        <w:t xml:space="preserve"> </w:t>
      </w:r>
      <w:r w:rsidRPr="0098214C">
        <w:rPr>
          <w:rFonts w:asciiTheme="majorHAnsi" w:hAnsiTheme="majorHAnsi" w:cstheme="majorHAnsi"/>
          <w:lang w:val="en-GB"/>
        </w:rPr>
        <w:t xml:space="preserve">scenario. The objectives of the </w:t>
      </w:r>
      <w:r w:rsidRPr="0098214C">
        <w:rPr>
          <w:rFonts w:asciiTheme="majorHAnsi" w:hAnsiTheme="majorHAnsi" w:cstheme="majorHAnsi"/>
          <w:iCs/>
          <w:lang w:val="en-GB"/>
        </w:rPr>
        <w:t xml:space="preserve">Fondazione </w:t>
      </w:r>
      <w:proofErr w:type="spellStart"/>
      <w:r w:rsidRPr="0098214C">
        <w:rPr>
          <w:rFonts w:asciiTheme="majorHAnsi" w:hAnsiTheme="majorHAnsi" w:cstheme="majorHAnsi"/>
          <w:iCs/>
          <w:lang w:val="en-GB"/>
        </w:rPr>
        <w:t>Memmo</w:t>
      </w:r>
      <w:proofErr w:type="spellEnd"/>
      <w:r w:rsidRPr="0098214C">
        <w:rPr>
          <w:rFonts w:asciiTheme="majorHAnsi" w:hAnsiTheme="majorHAnsi" w:cstheme="majorHAnsi"/>
          <w:lang w:val="en-GB"/>
        </w:rPr>
        <w:t xml:space="preserve"> include contributing towards developing cultural initiatives related to Rome and its s</w:t>
      </w:r>
      <w:r w:rsidRPr="0098214C">
        <w:rPr>
          <w:rFonts w:asciiTheme="majorHAnsi" w:hAnsiTheme="majorHAnsi" w:cstheme="majorHAnsi"/>
          <w:shd w:val="clear" w:color="auto" w:fill="FFFFFF"/>
          <w:lang w:val="en-GB"/>
        </w:rPr>
        <w:t>urroundings</w:t>
      </w:r>
      <w:r w:rsidRPr="0098214C">
        <w:rPr>
          <w:rFonts w:asciiTheme="majorHAnsi" w:hAnsiTheme="majorHAnsi" w:cstheme="majorHAnsi"/>
          <w:lang w:val="en-GB"/>
        </w:rPr>
        <w:t>,</w:t>
      </w:r>
      <w:r w:rsidRPr="0098214C">
        <w:rPr>
          <w:rFonts w:asciiTheme="majorHAnsi" w:hAnsiTheme="majorHAnsi" w:cstheme="majorHAnsi"/>
          <w:shd w:val="clear" w:color="auto" w:fill="FFFFFF"/>
          <w:lang w:val="en-GB"/>
        </w:rPr>
        <w:t xml:space="preserve"> establish</w:t>
      </w:r>
      <w:r w:rsidRPr="0098214C">
        <w:rPr>
          <w:rFonts w:asciiTheme="majorHAnsi" w:hAnsiTheme="majorHAnsi" w:cstheme="majorHAnsi"/>
          <w:lang w:val="en-GB"/>
        </w:rPr>
        <w:t>ing international relationships and dialogues with other institutions, and promoting collaborations and interactions between artists and the city of Rome.</w:t>
      </w:r>
    </w:p>
    <w:p w14:paraId="5AC120E1" w14:textId="77777777" w:rsidR="00B23977" w:rsidRDefault="0098214C" w:rsidP="0098214C">
      <w:pPr>
        <w:spacing w:before="120" w:after="120" w:line="240" w:lineRule="auto"/>
        <w:jc w:val="both"/>
        <w:rPr>
          <w:rFonts w:asciiTheme="majorHAnsi" w:hAnsiTheme="majorHAnsi" w:cstheme="majorHAnsi"/>
          <w:color w:val="000000"/>
          <w:sz w:val="24"/>
          <w:szCs w:val="24"/>
          <w:lang w:val="en-GB"/>
        </w:rPr>
      </w:pPr>
      <w:r w:rsidRPr="0098214C">
        <w:rPr>
          <w:rFonts w:asciiTheme="majorHAnsi" w:hAnsiTheme="majorHAnsi" w:cstheme="majorHAnsi"/>
          <w:color w:val="000000"/>
          <w:sz w:val="24"/>
          <w:szCs w:val="24"/>
          <w:lang w:val="en-GB"/>
        </w:rPr>
        <w:t xml:space="preserve">Performances, residencies, talks, educational workshops and publications </w:t>
      </w:r>
      <w:r w:rsidRPr="0098214C">
        <w:rPr>
          <w:rFonts w:asciiTheme="majorHAnsi" w:hAnsiTheme="majorHAnsi" w:cstheme="majorHAnsi"/>
          <w:color w:val="000000"/>
          <w:sz w:val="24"/>
          <w:szCs w:val="24"/>
          <w:shd w:val="clear" w:color="auto" w:fill="FFFFFF"/>
          <w:lang w:val="en-US"/>
        </w:rPr>
        <w:t xml:space="preserve">represent </w:t>
      </w:r>
      <w:r w:rsidRPr="0098214C">
        <w:rPr>
          <w:rFonts w:asciiTheme="majorHAnsi" w:hAnsiTheme="majorHAnsi" w:cstheme="majorHAnsi"/>
          <w:color w:val="000000"/>
          <w:sz w:val="24"/>
          <w:szCs w:val="24"/>
          <w:lang w:val="en-GB"/>
        </w:rPr>
        <w:t>an opportunity for celebrating and promoting the present, like an observatory ded</w:t>
      </w:r>
      <w:r w:rsidRPr="0098214C">
        <w:rPr>
          <w:rFonts w:asciiTheme="majorHAnsi" w:hAnsiTheme="majorHAnsi" w:cstheme="majorHAnsi"/>
          <w:color w:val="000000"/>
          <w:sz w:val="24"/>
          <w:szCs w:val="24"/>
          <w:shd w:val="clear" w:color="auto" w:fill="FFFFFF"/>
          <w:lang w:val="en-GB"/>
        </w:rPr>
        <w:t xml:space="preserve">icated to </w:t>
      </w:r>
      <w:bookmarkStart w:id="4" w:name="tw-target-text"/>
      <w:bookmarkEnd w:id="4"/>
      <w:r w:rsidRPr="0098214C">
        <w:rPr>
          <w:rFonts w:asciiTheme="majorHAnsi" w:hAnsiTheme="majorHAnsi" w:cstheme="majorHAnsi"/>
          <w:color w:val="000000"/>
          <w:sz w:val="24"/>
          <w:szCs w:val="24"/>
          <w:shd w:val="clear" w:color="auto" w:fill="FFFFFF"/>
          <w:lang w:val="en-GB"/>
        </w:rPr>
        <w:t>contemporaneity that can</w:t>
      </w:r>
      <w:r w:rsidRPr="0098214C">
        <w:rPr>
          <w:rFonts w:asciiTheme="majorHAnsi" w:hAnsiTheme="majorHAnsi" w:cstheme="majorHAnsi"/>
          <w:color w:val="000000"/>
          <w:sz w:val="24"/>
          <w:szCs w:val="24"/>
          <w:lang w:val="en-GB"/>
        </w:rPr>
        <w:t xml:space="preserve"> contribute towards the development of our future. </w:t>
      </w:r>
    </w:p>
    <w:p w14:paraId="13E08C03" w14:textId="41F12264" w:rsidR="0098214C" w:rsidRPr="0098214C" w:rsidRDefault="0098214C" w:rsidP="0098214C">
      <w:pPr>
        <w:spacing w:before="120" w:after="120" w:line="240" w:lineRule="auto"/>
        <w:jc w:val="both"/>
        <w:rPr>
          <w:rStyle w:val="Enfasicorsivo"/>
          <w:rFonts w:asciiTheme="majorHAnsi" w:hAnsiTheme="majorHAnsi" w:cstheme="majorHAnsi"/>
          <w:color w:val="000000"/>
          <w:sz w:val="24"/>
          <w:szCs w:val="24"/>
          <w:lang w:val="en-GB"/>
        </w:rPr>
      </w:pPr>
      <w:r w:rsidRPr="0098214C">
        <w:rPr>
          <w:rFonts w:asciiTheme="majorHAnsi" w:hAnsiTheme="majorHAnsi" w:cstheme="majorHAnsi"/>
          <w:color w:val="000000"/>
          <w:sz w:val="24"/>
          <w:szCs w:val="24"/>
          <w:lang w:val="en-GB"/>
        </w:rPr>
        <w:t xml:space="preserve">In 2018 the </w:t>
      </w:r>
      <w:r w:rsidRPr="0098214C">
        <w:rPr>
          <w:rFonts w:asciiTheme="majorHAnsi" w:hAnsiTheme="majorHAnsi" w:cstheme="majorHAnsi"/>
          <w:iCs/>
          <w:color w:val="000000"/>
          <w:sz w:val="24"/>
          <w:szCs w:val="24"/>
          <w:lang w:val="en-GB"/>
        </w:rPr>
        <w:t xml:space="preserve">Fondazione </w:t>
      </w:r>
      <w:proofErr w:type="spellStart"/>
      <w:r w:rsidRPr="0098214C">
        <w:rPr>
          <w:rFonts w:asciiTheme="majorHAnsi" w:hAnsiTheme="majorHAnsi" w:cstheme="majorHAnsi"/>
          <w:iCs/>
          <w:color w:val="000000"/>
          <w:sz w:val="24"/>
          <w:szCs w:val="24"/>
          <w:lang w:val="en-GB"/>
        </w:rPr>
        <w:t>Memmo</w:t>
      </w:r>
      <w:proofErr w:type="spellEnd"/>
      <w:r w:rsidRPr="0098214C">
        <w:rPr>
          <w:rFonts w:asciiTheme="majorHAnsi" w:hAnsiTheme="majorHAnsi" w:cstheme="majorHAnsi"/>
          <w:color w:val="000000"/>
          <w:sz w:val="24"/>
          <w:szCs w:val="24"/>
          <w:lang w:val="en-GB"/>
        </w:rPr>
        <w:t xml:space="preserve"> won the prestigious </w:t>
      </w:r>
      <w:r w:rsidRPr="0098214C">
        <w:rPr>
          <w:rFonts w:asciiTheme="majorHAnsi" w:hAnsiTheme="majorHAnsi" w:cstheme="majorHAnsi"/>
          <w:i/>
          <w:iCs/>
          <w:color w:val="000000"/>
          <w:sz w:val="24"/>
          <w:szCs w:val="24"/>
          <w:lang w:val="en-GB"/>
        </w:rPr>
        <w:t>Montblanc de la Culture</w:t>
      </w:r>
      <w:r w:rsidRPr="0098214C">
        <w:rPr>
          <w:rFonts w:asciiTheme="majorHAnsi" w:hAnsiTheme="majorHAnsi" w:cstheme="majorHAnsi"/>
          <w:color w:val="000000"/>
          <w:sz w:val="24"/>
          <w:szCs w:val="24"/>
          <w:lang w:val="en-GB"/>
        </w:rPr>
        <w:t xml:space="preserve"> </w:t>
      </w:r>
      <w:r w:rsidRPr="0098214C">
        <w:rPr>
          <w:rFonts w:asciiTheme="majorHAnsi" w:hAnsiTheme="majorHAnsi" w:cstheme="majorHAnsi"/>
          <w:i/>
          <w:iCs/>
          <w:color w:val="000000"/>
          <w:sz w:val="24"/>
          <w:szCs w:val="24"/>
          <w:lang w:val="en-GB"/>
        </w:rPr>
        <w:t>Arts Patronage Award</w:t>
      </w:r>
      <w:r w:rsidRPr="0098214C">
        <w:rPr>
          <w:rFonts w:asciiTheme="majorHAnsi" w:hAnsiTheme="majorHAnsi" w:cstheme="majorHAnsi"/>
          <w:color w:val="000000"/>
          <w:sz w:val="24"/>
          <w:szCs w:val="24"/>
          <w:lang w:val="en-GB"/>
        </w:rPr>
        <w:t xml:space="preserve">, thanks to which it intends to initiate a programme of residencies in London dedicated to Italian artists, </w:t>
      </w:r>
      <w:bookmarkStart w:id="5" w:name="__DdeLink__3848_1344185406"/>
      <w:r w:rsidRPr="0098214C">
        <w:rPr>
          <w:rFonts w:asciiTheme="majorHAnsi" w:hAnsiTheme="majorHAnsi" w:cstheme="majorHAnsi"/>
          <w:color w:val="000000"/>
          <w:sz w:val="24"/>
          <w:szCs w:val="24"/>
          <w:lang w:val="en-GB"/>
        </w:rPr>
        <w:t>in collaboration with the British non-profit contemporary visual art organisation “Gasworks”,</w:t>
      </w:r>
      <w:bookmarkEnd w:id="5"/>
      <w:r w:rsidRPr="0098214C">
        <w:rPr>
          <w:rFonts w:asciiTheme="majorHAnsi" w:hAnsiTheme="majorHAnsi" w:cstheme="majorHAnsi"/>
          <w:color w:val="000000"/>
          <w:sz w:val="24"/>
          <w:szCs w:val="24"/>
          <w:lang w:val="en-GB"/>
        </w:rPr>
        <w:t xml:space="preserve"> thereby continuing its activities of </w:t>
      </w:r>
      <w:r w:rsidRPr="0098214C">
        <w:rPr>
          <w:rFonts w:asciiTheme="majorHAnsi" w:hAnsiTheme="majorHAnsi" w:cstheme="majorHAnsi"/>
          <w:color w:val="000000"/>
          <w:sz w:val="24"/>
          <w:szCs w:val="24"/>
          <w:shd w:val="clear" w:color="auto" w:fill="FFFFFF"/>
          <w:lang w:val="en-GB"/>
        </w:rPr>
        <w:t>discussion, sharing</w:t>
      </w:r>
      <w:r w:rsidRPr="0098214C">
        <w:rPr>
          <w:rFonts w:asciiTheme="majorHAnsi" w:hAnsiTheme="majorHAnsi" w:cstheme="majorHAnsi"/>
          <w:color w:val="000000"/>
          <w:sz w:val="24"/>
          <w:szCs w:val="24"/>
          <w:lang w:val="en-GB"/>
        </w:rPr>
        <w:t>, exchange and connection between artists and institutions in many different contexts.</w:t>
      </w:r>
      <w:r w:rsidRPr="0098214C">
        <w:rPr>
          <w:rStyle w:val="Enfasicorsivo"/>
          <w:rFonts w:asciiTheme="majorHAnsi" w:hAnsiTheme="majorHAnsi" w:cstheme="majorHAnsi"/>
          <w:color w:val="000000"/>
          <w:sz w:val="24"/>
          <w:szCs w:val="24"/>
          <w:lang w:val="en-GB"/>
        </w:rPr>
        <w:t xml:space="preserve"> </w:t>
      </w:r>
    </w:p>
    <w:p w14:paraId="2867F8D4" w14:textId="77777777" w:rsidR="0098214C" w:rsidRPr="004E6A42" w:rsidRDefault="0098214C" w:rsidP="0098214C">
      <w:pPr>
        <w:spacing w:after="0" w:line="240" w:lineRule="auto"/>
        <w:rPr>
          <w:lang w:val="en-GB"/>
        </w:rPr>
      </w:pPr>
    </w:p>
    <w:p w14:paraId="04EFD947" w14:textId="77777777" w:rsidR="00E66C37" w:rsidRDefault="0098214C" w:rsidP="00905E57">
      <w:pPr>
        <w:autoSpaceDE w:val="0"/>
        <w:autoSpaceDN w:val="0"/>
        <w:adjustRightInd w:val="0"/>
        <w:spacing w:after="0" w:line="240" w:lineRule="auto"/>
        <w:rPr>
          <w:rFonts w:ascii="Calibri Light" w:hAnsi="Calibri Light" w:cs="Calibri Light"/>
          <w:b/>
          <w:bCs/>
          <w:color w:val="000000"/>
          <w:sz w:val="24"/>
          <w:szCs w:val="24"/>
          <w:u w:val="single"/>
          <w:lang w:val="en-US"/>
        </w:rPr>
      </w:pPr>
      <w:r w:rsidRPr="00B23977">
        <w:rPr>
          <w:rFonts w:ascii="Calibri Light" w:hAnsi="Calibri Light" w:cs="Calibri Light"/>
          <w:b/>
          <w:color w:val="FF0000"/>
          <w:sz w:val="24"/>
          <w:szCs w:val="24"/>
          <w:lang w:val="en-US"/>
        </w:rPr>
        <w:t>Press materials and photos at the following link:</w:t>
      </w:r>
      <w:r w:rsidRPr="00B23977">
        <w:rPr>
          <w:rFonts w:ascii="Calibri Light" w:hAnsi="Calibri Light" w:cs="Calibri Light"/>
          <w:b/>
          <w:color w:val="FF0000"/>
          <w:sz w:val="24"/>
          <w:szCs w:val="24"/>
          <w:lang w:val="en-US"/>
        </w:rPr>
        <w:br/>
      </w:r>
      <w:hyperlink r:id="rId9">
        <w:r w:rsidRPr="0065468F">
          <w:rPr>
            <w:rStyle w:val="InternetLink"/>
            <w:rFonts w:ascii="Calibri Light" w:hAnsi="Calibri Light" w:cs="Calibri Light"/>
            <w:sz w:val="24"/>
            <w:szCs w:val="24"/>
            <w:lang w:val="en-GB"/>
          </w:rPr>
          <w:t>https://www.dropbox.com/sh/d3aha8hhf8rdwnu/AADtXBMdj_Y2fZXaEwq2_Hnra?dl=0</w:t>
        </w:r>
      </w:hyperlink>
      <w:r>
        <w:rPr>
          <w:rFonts w:ascii="Calibri Light" w:hAnsi="Calibri Light" w:cs="Calibri Light"/>
          <w:color w:val="000000"/>
          <w:sz w:val="24"/>
          <w:szCs w:val="24"/>
          <w:u w:val="single"/>
          <w:lang w:val="en-US"/>
        </w:rPr>
        <w:t xml:space="preserve"> </w:t>
      </w:r>
      <w:r>
        <w:rPr>
          <w:rFonts w:ascii="Calibri Light" w:hAnsi="Calibri Light" w:cs="Calibri Light"/>
          <w:color w:val="000000"/>
          <w:sz w:val="24"/>
          <w:szCs w:val="24"/>
          <w:lang w:val="en-US"/>
        </w:rPr>
        <w:br/>
      </w:r>
      <w:r>
        <w:rPr>
          <w:rFonts w:ascii="Calibri Light" w:hAnsi="Calibri Light" w:cs="Calibri Light"/>
          <w:color w:val="000000"/>
          <w:sz w:val="24"/>
          <w:szCs w:val="24"/>
          <w:lang w:val="en-US"/>
        </w:rPr>
        <w:br/>
      </w:r>
    </w:p>
    <w:p w14:paraId="41CBDE37" w14:textId="77777777" w:rsidR="00E66C37" w:rsidRDefault="00E66C37" w:rsidP="00905E57">
      <w:pPr>
        <w:autoSpaceDE w:val="0"/>
        <w:autoSpaceDN w:val="0"/>
        <w:adjustRightInd w:val="0"/>
        <w:spacing w:after="0" w:line="240" w:lineRule="auto"/>
        <w:rPr>
          <w:rFonts w:ascii="Calibri Light" w:hAnsi="Calibri Light" w:cs="Calibri Light"/>
          <w:b/>
          <w:bCs/>
          <w:color w:val="000000"/>
          <w:sz w:val="24"/>
          <w:szCs w:val="24"/>
          <w:u w:val="single"/>
          <w:lang w:val="en-US"/>
        </w:rPr>
      </w:pPr>
    </w:p>
    <w:p w14:paraId="37E197B8" w14:textId="006F1D83" w:rsidR="00B23977" w:rsidRPr="00905E57" w:rsidRDefault="0098214C" w:rsidP="00905E57">
      <w:pPr>
        <w:autoSpaceDE w:val="0"/>
        <w:autoSpaceDN w:val="0"/>
        <w:adjustRightInd w:val="0"/>
        <w:spacing w:after="0" w:line="240" w:lineRule="auto"/>
        <w:rPr>
          <w:rFonts w:ascii="Calibri Light" w:hAnsi="Calibri Light" w:cs="Calibri Light"/>
          <w:b/>
          <w:bCs/>
          <w:color w:val="000000"/>
          <w:sz w:val="24"/>
          <w:szCs w:val="24"/>
          <w:u w:val="single"/>
          <w:lang w:val="en-US"/>
        </w:rPr>
      </w:pPr>
      <w:r>
        <w:rPr>
          <w:rFonts w:ascii="Calibri Light" w:hAnsi="Calibri Light" w:cs="Calibri Light"/>
          <w:b/>
          <w:bCs/>
          <w:color w:val="000000"/>
          <w:sz w:val="24"/>
          <w:szCs w:val="24"/>
          <w:u w:val="single"/>
          <w:lang w:val="en-US"/>
        </w:rPr>
        <w:lastRenderedPageBreak/>
        <w:t>INFORMATION</w:t>
      </w:r>
      <w:r>
        <w:rPr>
          <w:rFonts w:ascii="Calibri Light" w:hAnsi="Calibri Light" w:cs="Calibri Light"/>
          <w:color w:val="000000"/>
          <w:sz w:val="24"/>
          <w:szCs w:val="24"/>
          <w:lang w:val="en-US"/>
        </w:rPr>
        <w:br/>
        <w:t>E</w:t>
      </w:r>
      <w:proofErr w:type="spellStart"/>
      <w:r>
        <w:rPr>
          <w:rFonts w:ascii="Calibri Light" w:hAnsi="Calibri Light" w:cs="Calibri Light"/>
          <w:color w:val="000000"/>
          <w:sz w:val="24"/>
          <w:szCs w:val="24"/>
          <w:lang w:val="en-GB"/>
        </w:rPr>
        <w:t>xhibition</w:t>
      </w:r>
      <w:proofErr w:type="spellEnd"/>
      <w:r w:rsidR="00B23977">
        <w:rPr>
          <w:rFonts w:ascii="Calibri Light" w:hAnsi="Calibri Light" w:cs="Calibri Light"/>
          <w:color w:val="000000"/>
          <w:sz w:val="24"/>
          <w:szCs w:val="24"/>
          <w:lang w:val="en-US"/>
        </w:rPr>
        <w:t>: Conversation Piece | Part V</w:t>
      </w:r>
    </w:p>
    <w:p w14:paraId="39A016A4" w14:textId="77777777" w:rsidR="00B23977" w:rsidRPr="0065468F" w:rsidRDefault="00B23977" w:rsidP="0098214C">
      <w:pPr>
        <w:autoSpaceDE w:val="0"/>
        <w:autoSpaceDN w:val="0"/>
        <w:adjustRightInd w:val="0"/>
        <w:spacing w:before="120" w:after="120" w:line="240" w:lineRule="auto"/>
        <w:rPr>
          <w:rFonts w:ascii="Calibri Light" w:hAnsi="Calibri Light" w:cs="Calibri Light"/>
          <w:color w:val="000000"/>
          <w:sz w:val="24"/>
          <w:szCs w:val="24"/>
        </w:rPr>
      </w:pPr>
      <w:r w:rsidRPr="0065468F">
        <w:rPr>
          <w:rFonts w:ascii="Calibri Light" w:hAnsi="Calibri Light" w:cs="Calibri Light"/>
          <w:color w:val="000000"/>
          <w:sz w:val="24"/>
          <w:szCs w:val="24"/>
        </w:rPr>
        <w:t>Curator: Marcello Smarrelli</w:t>
      </w:r>
    </w:p>
    <w:p w14:paraId="18CB75A2" w14:textId="77777777" w:rsidR="00B23977" w:rsidRPr="0065468F" w:rsidRDefault="0098214C" w:rsidP="0098214C">
      <w:pPr>
        <w:autoSpaceDE w:val="0"/>
        <w:autoSpaceDN w:val="0"/>
        <w:adjustRightInd w:val="0"/>
        <w:spacing w:before="120" w:after="120" w:line="240" w:lineRule="auto"/>
        <w:rPr>
          <w:rFonts w:ascii="Calibri Light" w:hAnsi="Calibri Light" w:cs="Calibri Light"/>
          <w:color w:val="000000"/>
          <w:sz w:val="24"/>
          <w:szCs w:val="24"/>
        </w:rPr>
      </w:pPr>
      <w:r w:rsidRPr="0065468F">
        <w:rPr>
          <w:rFonts w:ascii="Calibri Light" w:hAnsi="Calibri Light" w:cs="Calibri Light"/>
          <w:color w:val="000000"/>
          <w:sz w:val="24"/>
          <w:szCs w:val="24"/>
        </w:rPr>
        <w:t>As</w:t>
      </w:r>
      <w:r w:rsidR="00B23977" w:rsidRPr="0065468F">
        <w:rPr>
          <w:rFonts w:ascii="Calibri Light" w:hAnsi="Calibri Light" w:cs="Calibri Light"/>
          <w:color w:val="000000"/>
          <w:sz w:val="24"/>
          <w:szCs w:val="24"/>
        </w:rPr>
        <w:t>sistant curator: Saverio Verini</w:t>
      </w:r>
    </w:p>
    <w:p w14:paraId="000C17BB" w14:textId="77777777" w:rsidR="00B23977" w:rsidRPr="0065468F" w:rsidRDefault="0098214C" w:rsidP="0098214C">
      <w:pPr>
        <w:autoSpaceDE w:val="0"/>
        <w:autoSpaceDN w:val="0"/>
        <w:adjustRightInd w:val="0"/>
        <w:spacing w:before="120" w:after="120" w:line="240" w:lineRule="auto"/>
        <w:rPr>
          <w:rFonts w:ascii="Calibri Light" w:hAnsi="Calibri Light" w:cs="Calibri Light"/>
          <w:color w:val="000000"/>
          <w:sz w:val="24"/>
          <w:szCs w:val="24"/>
        </w:rPr>
      </w:pPr>
      <w:r w:rsidRPr="0065468F">
        <w:rPr>
          <w:rFonts w:ascii="Calibri Light" w:hAnsi="Calibri Light" w:cs="Calibri Light"/>
          <w:color w:val="000000"/>
          <w:sz w:val="24"/>
          <w:szCs w:val="24"/>
        </w:rPr>
        <w:t>Location: Fondazione Memmo, via Fontane</w:t>
      </w:r>
      <w:r w:rsidR="00B23977" w:rsidRPr="0065468F">
        <w:rPr>
          <w:rFonts w:ascii="Calibri Light" w:hAnsi="Calibri Light" w:cs="Calibri Light"/>
          <w:color w:val="000000"/>
          <w:sz w:val="24"/>
          <w:szCs w:val="24"/>
        </w:rPr>
        <w:t>lla Borghese 56 / b, 00186 Rome</w:t>
      </w:r>
    </w:p>
    <w:p w14:paraId="5CAA752C" w14:textId="77777777" w:rsidR="00B23977" w:rsidRDefault="0098214C" w:rsidP="0098214C">
      <w:pPr>
        <w:autoSpaceDE w:val="0"/>
        <w:autoSpaceDN w:val="0"/>
        <w:adjustRightInd w:val="0"/>
        <w:spacing w:before="120" w:after="120" w:line="240" w:lineRule="auto"/>
        <w:rPr>
          <w:rFonts w:ascii="Calibri Light" w:hAnsi="Calibri Light" w:cs="Calibri Light"/>
          <w:color w:val="000000"/>
          <w:sz w:val="24"/>
          <w:szCs w:val="24"/>
          <w:lang w:val="en-US"/>
        </w:rPr>
      </w:pPr>
      <w:r>
        <w:rPr>
          <w:rFonts w:ascii="Calibri Light" w:hAnsi="Calibri Light" w:cs="Calibri Light"/>
          <w:color w:val="000000"/>
          <w:sz w:val="24"/>
          <w:szCs w:val="24"/>
          <w:lang w:val="en-US"/>
        </w:rPr>
        <w:t>Inauguration date: Sat</w:t>
      </w:r>
      <w:r w:rsidR="00B23977">
        <w:rPr>
          <w:rFonts w:ascii="Calibri Light" w:hAnsi="Calibri Light" w:cs="Calibri Light"/>
          <w:color w:val="000000"/>
          <w:sz w:val="24"/>
          <w:szCs w:val="24"/>
          <w:lang w:val="en-US"/>
        </w:rPr>
        <w:t>urday 15th December 2018, 18.00</w:t>
      </w:r>
    </w:p>
    <w:p w14:paraId="5992CCE4" w14:textId="6FCB2D67" w:rsidR="00B23977" w:rsidRDefault="0098214C" w:rsidP="0098214C">
      <w:pPr>
        <w:autoSpaceDE w:val="0"/>
        <w:autoSpaceDN w:val="0"/>
        <w:adjustRightInd w:val="0"/>
        <w:spacing w:before="120" w:after="120" w:line="240" w:lineRule="auto"/>
        <w:rPr>
          <w:rFonts w:ascii="Calibri Light" w:hAnsi="Calibri Light" w:cs="Calibri Light"/>
          <w:color w:val="000000"/>
          <w:sz w:val="24"/>
          <w:szCs w:val="24"/>
          <w:lang w:val="en-US"/>
        </w:rPr>
      </w:pPr>
      <w:r>
        <w:rPr>
          <w:rFonts w:ascii="Calibri Light" w:hAnsi="Calibri Light" w:cs="Calibri Light"/>
          <w:color w:val="000000"/>
          <w:sz w:val="24"/>
          <w:szCs w:val="24"/>
          <w:lang w:val="en-US"/>
        </w:rPr>
        <w:t xml:space="preserve">Open to the public: </w:t>
      </w:r>
      <w:r>
        <w:rPr>
          <w:rFonts w:ascii="Calibri Light" w:hAnsi="Calibri Light" w:cs="Calibri Light"/>
          <w:color w:val="000000"/>
          <w:sz w:val="24"/>
          <w:szCs w:val="24"/>
          <w:lang w:val="en-GB"/>
        </w:rPr>
        <w:t xml:space="preserve">16th December 2018 – </w:t>
      </w:r>
      <w:r>
        <w:rPr>
          <w:rFonts w:ascii="Calibri Light" w:hAnsi="Calibri Light" w:cs="Calibri Light"/>
          <w:color w:val="000000"/>
          <w:sz w:val="24"/>
          <w:szCs w:val="24"/>
          <w:lang w:val="en-US"/>
        </w:rPr>
        <w:t xml:space="preserve">24th </w:t>
      </w:r>
      <w:r>
        <w:rPr>
          <w:rFonts w:ascii="Calibri Light" w:hAnsi="Calibri Light" w:cs="Calibri Light"/>
          <w:color w:val="000000"/>
          <w:sz w:val="24"/>
          <w:szCs w:val="24"/>
          <w:lang w:val="en-GB"/>
        </w:rPr>
        <w:t>March 2019</w:t>
      </w:r>
      <w:r w:rsidR="00B23977">
        <w:rPr>
          <w:rFonts w:ascii="Calibri Light" w:hAnsi="Calibri Light" w:cs="Calibri Light"/>
          <w:color w:val="000000"/>
          <w:sz w:val="24"/>
          <w:szCs w:val="24"/>
          <w:lang w:val="en-US"/>
        </w:rPr>
        <w:t xml:space="preserve"> </w:t>
      </w:r>
    </w:p>
    <w:p w14:paraId="78FDCC08" w14:textId="77777777" w:rsidR="00B23977" w:rsidRDefault="0098214C" w:rsidP="0098214C">
      <w:pPr>
        <w:autoSpaceDE w:val="0"/>
        <w:autoSpaceDN w:val="0"/>
        <w:adjustRightInd w:val="0"/>
        <w:spacing w:before="120" w:after="120" w:line="240" w:lineRule="auto"/>
        <w:rPr>
          <w:rFonts w:ascii="Calibri Light" w:hAnsi="Calibri Light" w:cs="Calibri Light"/>
          <w:color w:val="000000"/>
          <w:sz w:val="24"/>
          <w:szCs w:val="24"/>
          <w:lang w:val="en-US"/>
        </w:rPr>
      </w:pPr>
      <w:r>
        <w:rPr>
          <w:rFonts w:ascii="Calibri Light" w:hAnsi="Calibri Light" w:cs="Calibri Light"/>
          <w:color w:val="000000"/>
          <w:sz w:val="24"/>
          <w:szCs w:val="24"/>
          <w:lang w:val="en-US"/>
        </w:rPr>
        <w:t xml:space="preserve">Opening hours: from </w:t>
      </w:r>
      <w:r w:rsidR="00B23977">
        <w:rPr>
          <w:rFonts w:ascii="Calibri Light" w:hAnsi="Calibri Light" w:cs="Calibri Light"/>
          <w:color w:val="000000"/>
          <w:sz w:val="24"/>
          <w:szCs w:val="24"/>
          <w:lang w:val="en-US"/>
        </w:rPr>
        <w:t>11am to 6pm (closed on Tuesday)</w:t>
      </w:r>
    </w:p>
    <w:p w14:paraId="5E7E3199" w14:textId="77777777" w:rsidR="00B23977" w:rsidRDefault="00B23977" w:rsidP="0098214C">
      <w:pPr>
        <w:autoSpaceDE w:val="0"/>
        <w:autoSpaceDN w:val="0"/>
        <w:adjustRightInd w:val="0"/>
        <w:spacing w:before="120" w:after="120" w:line="240" w:lineRule="auto"/>
        <w:rPr>
          <w:rFonts w:ascii="Calibri Light" w:hAnsi="Calibri Light" w:cs="Calibri Light"/>
          <w:color w:val="000000"/>
          <w:sz w:val="24"/>
          <w:szCs w:val="24"/>
          <w:lang w:val="en-US"/>
        </w:rPr>
      </w:pPr>
      <w:r>
        <w:rPr>
          <w:rFonts w:ascii="Calibri Light" w:hAnsi="Calibri Light" w:cs="Calibri Light"/>
          <w:color w:val="000000"/>
          <w:sz w:val="24"/>
          <w:szCs w:val="24"/>
          <w:lang w:val="en-US"/>
        </w:rPr>
        <w:t>Free admission</w:t>
      </w:r>
    </w:p>
    <w:p w14:paraId="32D79E48" w14:textId="0605A1AC" w:rsidR="00B23977" w:rsidRDefault="0098214C" w:rsidP="0098214C">
      <w:pPr>
        <w:autoSpaceDE w:val="0"/>
        <w:autoSpaceDN w:val="0"/>
        <w:adjustRightInd w:val="0"/>
        <w:spacing w:before="120" w:after="120" w:line="240" w:lineRule="auto"/>
        <w:rPr>
          <w:rFonts w:ascii="Calibri Light" w:hAnsi="Calibri Light" w:cs="Calibri Light"/>
          <w:color w:val="000000"/>
          <w:sz w:val="24"/>
          <w:szCs w:val="24"/>
          <w:lang w:val="en-US"/>
        </w:rPr>
      </w:pPr>
      <w:r>
        <w:rPr>
          <w:rFonts w:ascii="Calibri Light" w:hAnsi="Calibri Light" w:cs="Calibri Light"/>
          <w:color w:val="000000"/>
          <w:sz w:val="24"/>
          <w:szCs w:val="24"/>
          <w:lang w:val="en-US"/>
        </w:rPr>
        <w:t xml:space="preserve">Information: </w:t>
      </w:r>
      <w:proofErr w:type="spellStart"/>
      <w:r>
        <w:rPr>
          <w:rFonts w:ascii="Calibri Light" w:hAnsi="Calibri Light" w:cs="Calibri Light"/>
          <w:color w:val="000000"/>
          <w:sz w:val="24"/>
          <w:szCs w:val="24"/>
          <w:lang w:val="en-US"/>
        </w:rPr>
        <w:t>Benedetta</w:t>
      </w:r>
      <w:proofErr w:type="spellEnd"/>
      <w:r>
        <w:rPr>
          <w:rFonts w:ascii="Calibri Light" w:hAnsi="Calibri Light" w:cs="Calibri Light"/>
          <w:color w:val="000000"/>
          <w:sz w:val="24"/>
          <w:szCs w:val="24"/>
          <w:lang w:val="en-US"/>
        </w:rPr>
        <w:t xml:space="preserve"> </w:t>
      </w:r>
      <w:proofErr w:type="spellStart"/>
      <w:r>
        <w:rPr>
          <w:rFonts w:ascii="Calibri Light" w:hAnsi="Calibri Light" w:cs="Calibri Light"/>
          <w:color w:val="000000"/>
          <w:sz w:val="24"/>
          <w:szCs w:val="24"/>
          <w:lang w:val="en-US"/>
        </w:rPr>
        <w:t>Rivelli</w:t>
      </w:r>
      <w:proofErr w:type="spellEnd"/>
      <w:r>
        <w:rPr>
          <w:rFonts w:ascii="Calibri Light" w:hAnsi="Calibri Light" w:cs="Calibri Light"/>
          <w:color w:val="000000"/>
          <w:sz w:val="24"/>
          <w:szCs w:val="24"/>
          <w:lang w:val="en-US"/>
        </w:rPr>
        <w:t>: +39 06 68136</w:t>
      </w:r>
      <w:r w:rsidR="00B23977">
        <w:rPr>
          <w:rFonts w:ascii="Calibri Light" w:hAnsi="Calibri Light" w:cs="Calibri Light"/>
          <w:color w:val="000000"/>
          <w:sz w:val="24"/>
          <w:szCs w:val="24"/>
          <w:lang w:val="en-US"/>
        </w:rPr>
        <w:t xml:space="preserve">598 | </w:t>
      </w:r>
      <w:hyperlink r:id="rId10" w:history="1">
        <w:r w:rsidR="00B23977" w:rsidRPr="00DF72DC">
          <w:rPr>
            <w:rStyle w:val="Collegamentoipertestuale"/>
            <w:rFonts w:ascii="Calibri Light" w:hAnsi="Calibri Light" w:cs="Calibri Light"/>
            <w:sz w:val="24"/>
            <w:szCs w:val="24"/>
            <w:lang w:val="en-US"/>
          </w:rPr>
          <w:t>info@fondazionememmo.it</w:t>
        </w:r>
      </w:hyperlink>
    </w:p>
    <w:p w14:paraId="30DC191A" w14:textId="21180978" w:rsidR="00534129" w:rsidRPr="0065468F" w:rsidRDefault="0098214C" w:rsidP="0098214C">
      <w:pPr>
        <w:autoSpaceDE w:val="0"/>
        <w:autoSpaceDN w:val="0"/>
        <w:adjustRightInd w:val="0"/>
        <w:spacing w:before="120" w:after="120" w:line="240" w:lineRule="auto"/>
        <w:rPr>
          <w:rFonts w:asciiTheme="majorHAnsi" w:hAnsiTheme="majorHAnsi" w:cstheme="majorHAnsi"/>
          <w:color w:val="000000"/>
          <w:sz w:val="24"/>
          <w:szCs w:val="24"/>
          <w:lang w:val="en-GB"/>
        </w:rPr>
      </w:pPr>
      <w:r>
        <w:rPr>
          <w:rFonts w:ascii="Calibri Light" w:hAnsi="Calibri Light" w:cs="Calibri Light"/>
          <w:color w:val="000000"/>
          <w:sz w:val="24"/>
          <w:szCs w:val="24"/>
          <w:lang w:val="en-US"/>
        </w:rPr>
        <w:t>www.fondazionememmo.it</w:t>
      </w:r>
      <w:r>
        <w:rPr>
          <w:rFonts w:ascii="Calibri Light" w:hAnsi="Calibri Light" w:cs="Calibri Light"/>
          <w:color w:val="000000"/>
          <w:sz w:val="24"/>
          <w:szCs w:val="24"/>
          <w:lang w:val="en-US"/>
        </w:rPr>
        <w:br/>
      </w:r>
      <w:r>
        <w:rPr>
          <w:rFonts w:ascii="Calibri Light" w:hAnsi="Calibri Light" w:cs="Calibri Light"/>
          <w:color w:val="000000"/>
          <w:sz w:val="24"/>
          <w:szCs w:val="24"/>
          <w:lang w:val="en-US"/>
        </w:rPr>
        <w:br/>
      </w:r>
      <w:r w:rsidRPr="00B23977">
        <w:rPr>
          <w:rFonts w:ascii="Calibri Light" w:hAnsi="Calibri Light" w:cs="Calibri Light"/>
          <w:b/>
          <w:color w:val="000000"/>
          <w:sz w:val="24"/>
          <w:szCs w:val="24"/>
          <w:u w:val="single"/>
          <w:lang w:val="en-US"/>
        </w:rPr>
        <w:t>TEACHING WORKSHOPS</w:t>
      </w:r>
      <w:r>
        <w:rPr>
          <w:rFonts w:ascii="Calibri Light" w:hAnsi="Calibri Light" w:cs="Calibri Light"/>
          <w:color w:val="000000"/>
          <w:sz w:val="24"/>
          <w:szCs w:val="24"/>
          <w:lang w:val="en-US"/>
        </w:rPr>
        <w:t xml:space="preserve"> (4-11 years):</w:t>
      </w:r>
      <w:r>
        <w:rPr>
          <w:rFonts w:ascii="Calibri Light" w:hAnsi="Calibri Light" w:cs="Calibri Light"/>
          <w:color w:val="000000"/>
          <w:sz w:val="24"/>
          <w:szCs w:val="24"/>
          <w:lang w:val="en-US"/>
        </w:rPr>
        <w:br/>
        <w:t>Sunday 17th February and Sunday 24th March 2019</w:t>
      </w:r>
      <w:r>
        <w:rPr>
          <w:rFonts w:ascii="Calibri Light" w:hAnsi="Calibri Light" w:cs="Calibri Light"/>
          <w:color w:val="000000"/>
          <w:sz w:val="24"/>
          <w:szCs w:val="24"/>
          <w:lang w:val="en-US"/>
        </w:rPr>
        <w:br/>
        <w:t xml:space="preserve">by reservation only, by writing an email to Daphne </w:t>
      </w:r>
      <w:proofErr w:type="spellStart"/>
      <w:r>
        <w:rPr>
          <w:rFonts w:ascii="Calibri Light" w:hAnsi="Calibri Light" w:cs="Calibri Light"/>
          <w:color w:val="000000"/>
          <w:sz w:val="24"/>
          <w:szCs w:val="24"/>
          <w:lang w:val="en-US"/>
        </w:rPr>
        <w:t>Ilari</w:t>
      </w:r>
      <w:proofErr w:type="spellEnd"/>
      <w:r>
        <w:rPr>
          <w:rFonts w:ascii="Calibri Light" w:hAnsi="Calibri Light" w:cs="Calibri Light"/>
          <w:color w:val="000000"/>
          <w:sz w:val="24"/>
          <w:szCs w:val="24"/>
          <w:lang w:val="en-US"/>
        </w:rPr>
        <w:t xml:space="preserve"> (daphne.ilari@gmail.com)</w:t>
      </w:r>
      <w:r>
        <w:rPr>
          <w:rFonts w:ascii="Calibri Light" w:hAnsi="Calibri Light" w:cs="Calibri Light"/>
          <w:color w:val="000000"/>
          <w:sz w:val="24"/>
          <w:szCs w:val="24"/>
          <w:lang w:val="en-US"/>
        </w:rPr>
        <w:br/>
        <w:t xml:space="preserve">The proceeds will be donated to the Theodora </w:t>
      </w:r>
      <w:proofErr w:type="spellStart"/>
      <w:r>
        <w:rPr>
          <w:rFonts w:ascii="Calibri Light" w:hAnsi="Calibri Light" w:cs="Calibri Light"/>
          <w:color w:val="000000"/>
          <w:sz w:val="24"/>
          <w:szCs w:val="24"/>
          <w:lang w:val="en-US"/>
        </w:rPr>
        <w:t>Onlus</w:t>
      </w:r>
      <w:proofErr w:type="spellEnd"/>
      <w:r>
        <w:rPr>
          <w:rFonts w:ascii="Calibri Light" w:hAnsi="Calibri Light" w:cs="Calibri Light"/>
          <w:color w:val="000000"/>
          <w:sz w:val="24"/>
          <w:szCs w:val="24"/>
          <w:lang w:val="en-US"/>
        </w:rPr>
        <w:t xml:space="preserve"> Foundation</w:t>
      </w:r>
      <w:r>
        <w:rPr>
          <w:rFonts w:ascii="Calibri Light" w:hAnsi="Calibri Light" w:cs="Calibri Light"/>
          <w:color w:val="000000"/>
          <w:sz w:val="24"/>
          <w:szCs w:val="24"/>
          <w:lang w:val="en-US"/>
        </w:rPr>
        <w:br/>
      </w:r>
      <w:r>
        <w:rPr>
          <w:rFonts w:ascii="Calibri Light" w:hAnsi="Calibri Light" w:cs="Calibri Light"/>
          <w:color w:val="000000"/>
          <w:sz w:val="24"/>
          <w:szCs w:val="24"/>
          <w:lang w:val="en-US"/>
        </w:rPr>
        <w:br/>
      </w:r>
      <w:r w:rsidRPr="00B23977">
        <w:rPr>
          <w:rFonts w:ascii="Calibri Light" w:hAnsi="Calibri Light" w:cs="Calibri Light"/>
          <w:b/>
          <w:color w:val="000000"/>
          <w:sz w:val="24"/>
          <w:szCs w:val="24"/>
          <w:u w:val="single"/>
          <w:lang w:val="en-US"/>
        </w:rPr>
        <w:t>PRESS OFFICE OF THE E</w:t>
      </w:r>
      <w:r w:rsidRPr="00B23977">
        <w:rPr>
          <w:rFonts w:ascii="Calibri Light" w:hAnsi="Calibri Light" w:cs="Calibri Light"/>
          <w:b/>
          <w:color w:val="000000"/>
          <w:sz w:val="24"/>
          <w:szCs w:val="24"/>
          <w:u w:val="single"/>
          <w:lang w:val="en-GB"/>
        </w:rPr>
        <w:t>XHIBITION</w:t>
      </w:r>
      <w:r w:rsidR="00B23977">
        <w:rPr>
          <w:rFonts w:ascii="Calibri Light" w:hAnsi="Calibri Light" w:cs="Calibri Light"/>
          <w:color w:val="000000"/>
          <w:sz w:val="24"/>
          <w:szCs w:val="24"/>
          <w:lang w:val="en-US"/>
        </w:rPr>
        <w:t>:</w:t>
      </w:r>
      <w:r>
        <w:rPr>
          <w:rFonts w:ascii="Calibri Light" w:hAnsi="Calibri Light" w:cs="Calibri Light"/>
          <w:color w:val="000000"/>
          <w:sz w:val="24"/>
          <w:szCs w:val="24"/>
          <w:lang w:val="en-US"/>
        </w:rPr>
        <w:br/>
        <w:t xml:space="preserve">Maria </w:t>
      </w:r>
      <w:proofErr w:type="spellStart"/>
      <w:r>
        <w:rPr>
          <w:rFonts w:ascii="Calibri Light" w:hAnsi="Calibri Light" w:cs="Calibri Light"/>
          <w:color w:val="000000"/>
          <w:sz w:val="24"/>
          <w:szCs w:val="24"/>
          <w:lang w:val="en-US"/>
        </w:rPr>
        <w:t>Bonmassar</w:t>
      </w:r>
      <w:proofErr w:type="spellEnd"/>
      <w:r>
        <w:rPr>
          <w:rFonts w:ascii="Calibri Light" w:hAnsi="Calibri Light" w:cs="Calibri Light"/>
          <w:color w:val="000000"/>
          <w:sz w:val="24"/>
          <w:szCs w:val="24"/>
          <w:lang w:val="en-US"/>
        </w:rPr>
        <w:br/>
        <w:t>office: +39 06 4825370 / mobile phone: + 39 335 490311 | ufficiostampa@mariabonmassar.com</w:t>
      </w:r>
      <w:r>
        <w:rPr>
          <w:rFonts w:ascii="Calibri Light" w:hAnsi="Calibri Light" w:cs="Calibri Light"/>
          <w:color w:val="000000"/>
          <w:sz w:val="24"/>
          <w:szCs w:val="24"/>
          <w:lang w:val="en-US"/>
        </w:rPr>
        <w:br/>
      </w:r>
    </w:p>
    <w:p w14:paraId="27E7BC1D" w14:textId="78733D03" w:rsidR="00E60D4F" w:rsidRPr="00EB3A34" w:rsidRDefault="00B23977" w:rsidP="001B1D40">
      <w:pPr>
        <w:spacing w:after="0"/>
        <w:rPr>
          <w:rFonts w:asciiTheme="majorHAnsi" w:hAnsiTheme="majorHAnsi" w:cstheme="majorHAnsi"/>
          <w:b/>
          <w:bCs/>
          <w:color w:val="000000"/>
          <w:sz w:val="24"/>
          <w:szCs w:val="24"/>
        </w:rPr>
      </w:pPr>
      <w:r>
        <w:rPr>
          <w:rFonts w:ascii="Calibri Light" w:hAnsi="Calibri Light" w:cs="Calibri Light"/>
          <w:b/>
          <w:bCs/>
          <w:color w:val="000000"/>
          <w:sz w:val="24"/>
          <w:szCs w:val="24"/>
          <w:lang w:val="en-US"/>
        </w:rPr>
        <w:t>With thanks to:</w:t>
      </w:r>
      <w:r>
        <w:rPr>
          <w:rFonts w:ascii="Calibri Light" w:hAnsi="Calibri Light" w:cs="Calibri Light"/>
          <w:b/>
          <w:bCs/>
          <w:color w:val="000000"/>
          <w:sz w:val="24"/>
          <w:szCs w:val="24"/>
          <w:lang w:val="en-US"/>
        </w:rPr>
        <w:br/>
      </w:r>
    </w:p>
    <w:p w14:paraId="35C78B4F" w14:textId="77777777" w:rsidR="00905E57" w:rsidRDefault="00FA64ED" w:rsidP="001B1D40">
      <w:pPr>
        <w:spacing w:after="0"/>
        <w:rPr>
          <w:rFonts w:asciiTheme="majorHAnsi" w:hAnsiTheme="majorHAnsi" w:cstheme="majorHAnsi"/>
          <w:b/>
          <w:bCs/>
          <w:color w:val="000000"/>
          <w:sz w:val="24"/>
          <w:szCs w:val="24"/>
        </w:rPr>
      </w:pPr>
      <w:r w:rsidRPr="00EB3A34">
        <w:rPr>
          <w:rFonts w:asciiTheme="majorHAnsi" w:hAnsiTheme="majorHAnsi" w:cstheme="majorHAnsi"/>
          <w:noProof/>
          <w:sz w:val="24"/>
          <w:szCs w:val="24"/>
          <w:lang w:eastAsia="it-IT"/>
        </w:rPr>
        <w:drawing>
          <wp:inline distT="0" distB="0" distL="0" distR="0" wp14:anchorId="5C44D6CE" wp14:editId="4416465D">
            <wp:extent cx="1304925" cy="594893"/>
            <wp:effectExtent l="0" t="0" r="0" b="0"/>
            <wp:docPr id="6" name="Picture 6" descr="C:\Users\Enrica\Dropbox\2017_12_16_FONDAZIONEmemmo\LOGHI\vm_it_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rica\Dropbox\2017_12_16_FONDAZIONEmemmo\LOGHI\vm_it_panto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6961" cy="595821"/>
                    </a:xfrm>
                    <a:prstGeom prst="rect">
                      <a:avLst/>
                    </a:prstGeom>
                    <a:noFill/>
                    <a:ln>
                      <a:noFill/>
                    </a:ln>
                  </pic:spPr>
                </pic:pic>
              </a:graphicData>
            </a:graphic>
          </wp:inline>
        </w:drawing>
      </w:r>
      <w:r w:rsidR="00CD7562" w:rsidRPr="00EB3A34">
        <w:rPr>
          <w:rFonts w:asciiTheme="majorHAnsi" w:hAnsiTheme="majorHAnsi" w:cstheme="majorHAnsi"/>
          <w:noProof/>
          <w:sz w:val="24"/>
          <w:szCs w:val="24"/>
          <w:lang w:eastAsia="it-IT"/>
        </w:rPr>
        <w:t xml:space="preserve">                   </w:t>
      </w:r>
      <w:r w:rsidRPr="00EB3A34">
        <w:rPr>
          <w:rFonts w:asciiTheme="majorHAnsi" w:hAnsiTheme="majorHAnsi" w:cstheme="majorHAnsi"/>
          <w:b/>
          <w:bCs/>
          <w:noProof/>
          <w:color w:val="000000"/>
          <w:sz w:val="24"/>
          <w:szCs w:val="24"/>
          <w:lang w:eastAsia="it-IT"/>
        </w:rPr>
        <w:drawing>
          <wp:inline distT="0" distB="0" distL="0" distR="0" wp14:anchorId="61B51482" wp14:editId="627A64D8">
            <wp:extent cx="2143125" cy="96254"/>
            <wp:effectExtent l="0" t="0" r="0" b="0"/>
            <wp:docPr id="5" name="Picture 5" descr="C:\Users\Enrica\Dropbox\2017_12_16_FONDAZIONEmemmo\LOGHI\aar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rica\Dropbox\2017_12_16_FONDAZIONEmemmo\LOGHI\aarlogo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4486" cy="102603"/>
                    </a:xfrm>
                    <a:prstGeom prst="rect">
                      <a:avLst/>
                    </a:prstGeom>
                    <a:noFill/>
                    <a:ln>
                      <a:noFill/>
                    </a:ln>
                  </pic:spPr>
                </pic:pic>
              </a:graphicData>
            </a:graphic>
          </wp:inline>
        </w:drawing>
      </w:r>
      <w:r w:rsidR="00CD7562" w:rsidRPr="00EB3A34">
        <w:rPr>
          <w:rFonts w:asciiTheme="majorHAnsi" w:hAnsiTheme="majorHAnsi" w:cstheme="majorHAnsi"/>
          <w:b/>
          <w:bCs/>
          <w:color w:val="000000"/>
          <w:sz w:val="24"/>
          <w:szCs w:val="24"/>
        </w:rPr>
        <w:t xml:space="preserve">      </w:t>
      </w:r>
      <w:r w:rsidR="00D043D1" w:rsidRPr="00EB3A34">
        <w:rPr>
          <w:rFonts w:asciiTheme="majorHAnsi" w:hAnsiTheme="majorHAnsi" w:cstheme="majorHAnsi"/>
          <w:b/>
          <w:bCs/>
          <w:color w:val="000000"/>
          <w:sz w:val="24"/>
          <w:szCs w:val="24"/>
        </w:rPr>
        <w:t xml:space="preserve">  </w:t>
      </w:r>
      <w:r w:rsidR="003703A2" w:rsidRPr="00EB3A34">
        <w:rPr>
          <w:rFonts w:asciiTheme="majorHAnsi" w:hAnsiTheme="majorHAnsi" w:cstheme="majorHAnsi"/>
          <w:b/>
          <w:bCs/>
          <w:color w:val="000000"/>
          <w:sz w:val="24"/>
          <w:szCs w:val="24"/>
        </w:rPr>
        <w:t xml:space="preserve">    </w:t>
      </w:r>
      <w:r w:rsidR="00131A63" w:rsidRPr="00EB3A34">
        <w:rPr>
          <w:rFonts w:asciiTheme="majorHAnsi" w:hAnsiTheme="majorHAnsi" w:cstheme="majorHAnsi"/>
          <w:b/>
          <w:bCs/>
          <w:color w:val="000000"/>
          <w:sz w:val="24"/>
          <w:szCs w:val="24"/>
        </w:rPr>
        <w:br/>
      </w:r>
    </w:p>
    <w:p w14:paraId="55A13C66" w14:textId="77777777" w:rsidR="00905E57" w:rsidRDefault="00905E57" w:rsidP="001B1D40">
      <w:pPr>
        <w:spacing w:after="0"/>
        <w:rPr>
          <w:rFonts w:asciiTheme="majorHAnsi" w:hAnsiTheme="majorHAnsi" w:cstheme="majorHAnsi"/>
          <w:b/>
          <w:bCs/>
          <w:color w:val="000000"/>
          <w:sz w:val="24"/>
          <w:szCs w:val="24"/>
        </w:rPr>
      </w:pPr>
    </w:p>
    <w:p w14:paraId="1BA4A028" w14:textId="43383229" w:rsidR="00AD4F68" w:rsidRPr="00EB3A34" w:rsidRDefault="008A1275" w:rsidP="001B1D40">
      <w:pPr>
        <w:spacing w:after="0"/>
        <w:rPr>
          <w:rFonts w:asciiTheme="majorHAnsi" w:hAnsiTheme="majorHAnsi" w:cstheme="majorHAnsi"/>
          <w:b/>
          <w:bCs/>
          <w:color w:val="000000"/>
          <w:sz w:val="24"/>
          <w:szCs w:val="24"/>
        </w:rPr>
      </w:pPr>
      <w:r w:rsidRPr="00EB3A34">
        <w:rPr>
          <w:rFonts w:asciiTheme="majorHAnsi" w:hAnsiTheme="majorHAnsi" w:cstheme="majorHAnsi"/>
          <w:b/>
          <w:bCs/>
          <w:noProof/>
          <w:color w:val="000000"/>
          <w:sz w:val="24"/>
          <w:szCs w:val="24"/>
          <w:lang w:eastAsia="it-IT"/>
        </w:rPr>
        <w:drawing>
          <wp:inline distT="0" distB="0" distL="0" distR="0" wp14:anchorId="1D236E96" wp14:editId="7D03AE42">
            <wp:extent cx="1530350" cy="53657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350" cy="536575"/>
                    </a:xfrm>
                    <a:prstGeom prst="rect">
                      <a:avLst/>
                    </a:prstGeom>
                    <a:noFill/>
                  </pic:spPr>
                </pic:pic>
              </a:graphicData>
            </a:graphic>
          </wp:inline>
        </w:drawing>
      </w:r>
      <w:r w:rsidR="00131A63" w:rsidRPr="00EB3A34">
        <w:rPr>
          <w:rFonts w:asciiTheme="majorHAnsi" w:hAnsiTheme="majorHAnsi" w:cstheme="majorHAnsi"/>
          <w:b/>
          <w:bCs/>
          <w:color w:val="000000"/>
          <w:sz w:val="24"/>
          <w:szCs w:val="24"/>
        </w:rPr>
        <w:t xml:space="preserve">         </w:t>
      </w:r>
    </w:p>
    <w:p w14:paraId="63F839C4" w14:textId="1F7EA8A5" w:rsidR="00D043D1" w:rsidRPr="00EB3A34" w:rsidRDefault="00D043D1" w:rsidP="001B1D40">
      <w:pPr>
        <w:spacing w:after="0"/>
        <w:rPr>
          <w:rFonts w:asciiTheme="majorHAnsi" w:hAnsiTheme="majorHAnsi" w:cstheme="majorHAnsi"/>
          <w:b/>
          <w:bCs/>
          <w:color w:val="000000"/>
          <w:sz w:val="24"/>
          <w:szCs w:val="24"/>
        </w:rPr>
      </w:pPr>
    </w:p>
    <w:p w14:paraId="14E37A91" w14:textId="7E5571CF" w:rsidR="00A84D11" w:rsidRPr="00905E57" w:rsidRDefault="00A84D11" w:rsidP="00444FEB">
      <w:pPr>
        <w:rPr>
          <w:rFonts w:asciiTheme="majorHAnsi" w:hAnsiTheme="majorHAnsi" w:cstheme="majorHAnsi"/>
          <w:b/>
          <w:sz w:val="24"/>
          <w:szCs w:val="24"/>
        </w:rPr>
      </w:pPr>
      <w:r w:rsidRPr="00EB3A34">
        <w:rPr>
          <w:rFonts w:asciiTheme="majorHAnsi" w:hAnsiTheme="majorHAnsi" w:cstheme="majorHAnsi"/>
          <w:b/>
          <w:sz w:val="24"/>
          <w:szCs w:val="24"/>
        </w:rPr>
        <w:t>Laboratori:</w:t>
      </w:r>
      <w:r w:rsidR="00905E57">
        <w:rPr>
          <w:rFonts w:asciiTheme="majorHAnsi" w:hAnsiTheme="majorHAnsi" w:cstheme="majorHAnsi"/>
          <w:b/>
          <w:sz w:val="24"/>
          <w:szCs w:val="24"/>
        </w:rPr>
        <w:t xml:space="preserve">    </w:t>
      </w:r>
      <w:r w:rsidR="008A1275" w:rsidRPr="00EB3A34">
        <w:rPr>
          <w:rFonts w:asciiTheme="majorHAnsi" w:hAnsiTheme="majorHAnsi" w:cstheme="majorHAnsi"/>
          <w:noProof/>
          <w:sz w:val="24"/>
          <w:szCs w:val="24"/>
          <w:lang w:eastAsia="it-IT"/>
        </w:rPr>
        <w:drawing>
          <wp:inline distT="0" distB="0" distL="0" distR="0" wp14:anchorId="4A29B075" wp14:editId="7B7C17E1">
            <wp:extent cx="548640" cy="731520"/>
            <wp:effectExtent l="0" t="0" r="381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 cy="731520"/>
                    </a:xfrm>
                    <a:prstGeom prst="rect">
                      <a:avLst/>
                    </a:prstGeom>
                    <a:noFill/>
                  </pic:spPr>
                </pic:pic>
              </a:graphicData>
            </a:graphic>
          </wp:inline>
        </w:drawing>
      </w:r>
      <w:r w:rsidRPr="00EB3A34">
        <w:rPr>
          <w:rFonts w:asciiTheme="majorHAnsi" w:hAnsiTheme="majorHAnsi" w:cstheme="majorHAnsi"/>
          <w:sz w:val="24"/>
          <w:szCs w:val="24"/>
        </w:rPr>
        <w:t xml:space="preserve">     </w:t>
      </w:r>
      <w:r w:rsidR="008A1275" w:rsidRPr="00EB3A34">
        <w:rPr>
          <w:rFonts w:asciiTheme="majorHAnsi" w:hAnsiTheme="majorHAnsi" w:cstheme="majorHAnsi"/>
          <w:noProof/>
          <w:sz w:val="24"/>
          <w:szCs w:val="24"/>
          <w:lang w:eastAsia="it-IT"/>
        </w:rPr>
        <w:drawing>
          <wp:inline distT="0" distB="0" distL="0" distR="0" wp14:anchorId="48F8799E" wp14:editId="291D84B5">
            <wp:extent cx="1097280" cy="548640"/>
            <wp:effectExtent l="0" t="0" r="7620" b="381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548640"/>
                    </a:xfrm>
                    <a:prstGeom prst="rect">
                      <a:avLst/>
                    </a:prstGeom>
                    <a:noFill/>
                  </pic:spPr>
                </pic:pic>
              </a:graphicData>
            </a:graphic>
          </wp:inline>
        </w:drawing>
      </w:r>
    </w:p>
    <w:sectPr w:rsidR="00A84D11" w:rsidRPr="00905E5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9EE35" w14:textId="77777777" w:rsidR="00917612" w:rsidRDefault="00917612" w:rsidP="00EB3A34">
      <w:pPr>
        <w:spacing w:after="0" w:line="240" w:lineRule="auto"/>
      </w:pPr>
      <w:r>
        <w:separator/>
      </w:r>
    </w:p>
  </w:endnote>
  <w:endnote w:type="continuationSeparator" w:id="0">
    <w:p w14:paraId="0AD382AF" w14:textId="77777777" w:rsidR="00917612" w:rsidRDefault="00917612" w:rsidP="00EB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A8DD3" w14:textId="77777777" w:rsidR="00917612" w:rsidRDefault="00917612" w:rsidP="00EB3A34">
      <w:pPr>
        <w:spacing w:after="0" w:line="240" w:lineRule="auto"/>
      </w:pPr>
      <w:r>
        <w:separator/>
      </w:r>
    </w:p>
  </w:footnote>
  <w:footnote w:type="continuationSeparator" w:id="0">
    <w:p w14:paraId="1CC06B50" w14:textId="77777777" w:rsidR="00917612" w:rsidRDefault="00917612" w:rsidP="00EB3A3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09B"/>
    <w:rsid w:val="00013438"/>
    <w:rsid w:val="00013690"/>
    <w:rsid w:val="00030295"/>
    <w:rsid w:val="000412F8"/>
    <w:rsid w:val="00052ED9"/>
    <w:rsid w:val="0007216E"/>
    <w:rsid w:val="000734FE"/>
    <w:rsid w:val="00082751"/>
    <w:rsid w:val="000D3041"/>
    <w:rsid w:val="000D5150"/>
    <w:rsid w:val="0010105D"/>
    <w:rsid w:val="00126DE9"/>
    <w:rsid w:val="00127DBE"/>
    <w:rsid w:val="00131A63"/>
    <w:rsid w:val="00145C01"/>
    <w:rsid w:val="00150FB6"/>
    <w:rsid w:val="0018714A"/>
    <w:rsid w:val="00192AFC"/>
    <w:rsid w:val="001B1D40"/>
    <w:rsid w:val="001B25C5"/>
    <w:rsid w:val="001D4D06"/>
    <w:rsid w:val="001D7FFE"/>
    <w:rsid w:val="00221448"/>
    <w:rsid w:val="00225CBB"/>
    <w:rsid w:val="00232F96"/>
    <w:rsid w:val="00243AAE"/>
    <w:rsid w:val="002560D6"/>
    <w:rsid w:val="00263D15"/>
    <w:rsid w:val="002671AE"/>
    <w:rsid w:val="00281068"/>
    <w:rsid w:val="002917C8"/>
    <w:rsid w:val="002C533C"/>
    <w:rsid w:val="002D39CF"/>
    <w:rsid w:val="002D4CAA"/>
    <w:rsid w:val="002E0552"/>
    <w:rsid w:val="002E4091"/>
    <w:rsid w:val="002E63EA"/>
    <w:rsid w:val="00306DB8"/>
    <w:rsid w:val="0031410C"/>
    <w:rsid w:val="0032655E"/>
    <w:rsid w:val="00334B65"/>
    <w:rsid w:val="0034331C"/>
    <w:rsid w:val="00352B50"/>
    <w:rsid w:val="00356B0E"/>
    <w:rsid w:val="00365EFB"/>
    <w:rsid w:val="003703A2"/>
    <w:rsid w:val="0037569F"/>
    <w:rsid w:val="003A450F"/>
    <w:rsid w:val="003A6CF3"/>
    <w:rsid w:val="003B20BF"/>
    <w:rsid w:val="003C035F"/>
    <w:rsid w:val="003C2ACD"/>
    <w:rsid w:val="003C31E9"/>
    <w:rsid w:val="003D623D"/>
    <w:rsid w:val="003E3E6D"/>
    <w:rsid w:val="003F5D19"/>
    <w:rsid w:val="00406CE8"/>
    <w:rsid w:val="00413617"/>
    <w:rsid w:val="004440E5"/>
    <w:rsid w:val="00444202"/>
    <w:rsid w:val="00444FEB"/>
    <w:rsid w:val="00445F5B"/>
    <w:rsid w:val="0046351C"/>
    <w:rsid w:val="00474713"/>
    <w:rsid w:val="00483B66"/>
    <w:rsid w:val="004B0267"/>
    <w:rsid w:val="004B0335"/>
    <w:rsid w:val="004D37D9"/>
    <w:rsid w:val="004D39DA"/>
    <w:rsid w:val="004D6B3E"/>
    <w:rsid w:val="004E4B1C"/>
    <w:rsid w:val="004F4888"/>
    <w:rsid w:val="0050019E"/>
    <w:rsid w:val="00504818"/>
    <w:rsid w:val="0051676A"/>
    <w:rsid w:val="00534129"/>
    <w:rsid w:val="00587899"/>
    <w:rsid w:val="005938F4"/>
    <w:rsid w:val="00595E89"/>
    <w:rsid w:val="00596FA3"/>
    <w:rsid w:val="005A0B85"/>
    <w:rsid w:val="005A6F25"/>
    <w:rsid w:val="005B680D"/>
    <w:rsid w:val="005B69A2"/>
    <w:rsid w:val="005C3EED"/>
    <w:rsid w:val="005F0D27"/>
    <w:rsid w:val="00611F2F"/>
    <w:rsid w:val="0062514D"/>
    <w:rsid w:val="00627074"/>
    <w:rsid w:val="0063072E"/>
    <w:rsid w:val="0064414C"/>
    <w:rsid w:val="006528F2"/>
    <w:rsid w:val="0065468F"/>
    <w:rsid w:val="006804DE"/>
    <w:rsid w:val="006862D0"/>
    <w:rsid w:val="00691650"/>
    <w:rsid w:val="006A052D"/>
    <w:rsid w:val="006A054B"/>
    <w:rsid w:val="006A2A1C"/>
    <w:rsid w:val="006A3EA9"/>
    <w:rsid w:val="006C385D"/>
    <w:rsid w:val="006C5374"/>
    <w:rsid w:val="006E45D0"/>
    <w:rsid w:val="007051FE"/>
    <w:rsid w:val="00732A69"/>
    <w:rsid w:val="00732CC8"/>
    <w:rsid w:val="0074556B"/>
    <w:rsid w:val="007471C3"/>
    <w:rsid w:val="007479B0"/>
    <w:rsid w:val="00752DCF"/>
    <w:rsid w:val="00757B61"/>
    <w:rsid w:val="007A5D8F"/>
    <w:rsid w:val="007A5DE3"/>
    <w:rsid w:val="007B6238"/>
    <w:rsid w:val="007B7722"/>
    <w:rsid w:val="007F00B1"/>
    <w:rsid w:val="008145F4"/>
    <w:rsid w:val="0082209B"/>
    <w:rsid w:val="00827BCC"/>
    <w:rsid w:val="0083129A"/>
    <w:rsid w:val="00842274"/>
    <w:rsid w:val="00854595"/>
    <w:rsid w:val="008602D3"/>
    <w:rsid w:val="00883D0E"/>
    <w:rsid w:val="00884370"/>
    <w:rsid w:val="008910A3"/>
    <w:rsid w:val="00892887"/>
    <w:rsid w:val="00896F42"/>
    <w:rsid w:val="008A1275"/>
    <w:rsid w:val="008A557F"/>
    <w:rsid w:val="008D04AE"/>
    <w:rsid w:val="00905E57"/>
    <w:rsid w:val="00917612"/>
    <w:rsid w:val="00932125"/>
    <w:rsid w:val="00956E6F"/>
    <w:rsid w:val="009632D0"/>
    <w:rsid w:val="0098214C"/>
    <w:rsid w:val="00987BB9"/>
    <w:rsid w:val="009A32A6"/>
    <w:rsid w:val="009C3A79"/>
    <w:rsid w:val="009D0E63"/>
    <w:rsid w:val="00A0281E"/>
    <w:rsid w:val="00A0696E"/>
    <w:rsid w:val="00A12212"/>
    <w:rsid w:val="00A32605"/>
    <w:rsid w:val="00A41BD2"/>
    <w:rsid w:val="00A63B2F"/>
    <w:rsid w:val="00A83CC7"/>
    <w:rsid w:val="00A84D11"/>
    <w:rsid w:val="00A9259D"/>
    <w:rsid w:val="00A964DD"/>
    <w:rsid w:val="00AA102A"/>
    <w:rsid w:val="00AA2ABE"/>
    <w:rsid w:val="00AB3F26"/>
    <w:rsid w:val="00AD0A94"/>
    <w:rsid w:val="00AD3594"/>
    <w:rsid w:val="00AD4F68"/>
    <w:rsid w:val="00AE2FB1"/>
    <w:rsid w:val="00AE7B76"/>
    <w:rsid w:val="00AF19A4"/>
    <w:rsid w:val="00B01DF6"/>
    <w:rsid w:val="00B05406"/>
    <w:rsid w:val="00B15919"/>
    <w:rsid w:val="00B23977"/>
    <w:rsid w:val="00B25748"/>
    <w:rsid w:val="00B43EB8"/>
    <w:rsid w:val="00B76866"/>
    <w:rsid w:val="00B76B03"/>
    <w:rsid w:val="00B83B8E"/>
    <w:rsid w:val="00B87B39"/>
    <w:rsid w:val="00B94B08"/>
    <w:rsid w:val="00B94B36"/>
    <w:rsid w:val="00BA34EC"/>
    <w:rsid w:val="00BB72CA"/>
    <w:rsid w:val="00BD2452"/>
    <w:rsid w:val="00BD4B21"/>
    <w:rsid w:val="00BD670A"/>
    <w:rsid w:val="00BF294B"/>
    <w:rsid w:val="00BF7187"/>
    <w:rsid w:val="00C124F0"/>
    <w:rsid w:val="00C23E7B"/>
    <w:rsid w:val="00C25423"/>
    <w:rsid w:val="00C347CA"/>
    <w:rsid w:val="00C57567"/>
    <w:rsid w:val="00C63CFF"/>
    <w:rsid w:val="00C67A73"/>
    <w:rsid w:val="00C73D1B"/>
    <w:rsid w:val="00C741BC"/>
    <w:rsid w:val="00C8538E"/>
    <w:rsid w:val="00C8743F"/>
    <w:rsid w:val="00C92521"/>
    <w:rsid w:val="00C95A5C"/>
    <w:rsid w:val="00C95E6C"/>
    <w:rsid w:val="00CB11B1"/>
    <w:rsid w:val="00CC1A0A"/>
    <w:rsid w:val="00CC4CE4"/>
    <w:rsid w:val="00CD2E5D"/>
    <w:rsid w:val="00CD7562"/>
    <w:rsid w:val="00CF48CE"/>
    <w:rsid w:val="00D043D1"/>
    <w:rsid w:val="00D067CF"/>
    <w:rsid w:val="00D23D5E"/>
    <w:rsid w:val="00D31C6A"/>
    <w:rsid w:val="00D40DF3"/>
    <w:rsid w:val="00D86C53"/>
    <w:rsid w:val="00DB0779"/>
    <w:rsid w:val="00DD4A7E"/>
    <w:rsid w:val="00DE035A"/>
    <w:rsid w:val="00DE294A"/>
    <w:rsid w:val="00E24C3F"/>
    <w:rsid w:val="00E444F7"/>
    <w:rsid w:val="00E44721"/>
    <w:rsid w:val="00E45E62"/>
    <w:rsid w:val="00E60D4F"/>
    <w:rsid w:val="00E66C37"/>
    <w:rsid w:val="00E969EB"/>
    <w:rsid w:val="00EA002D"/>
    <w:rsid w:val="00EB3A34"/>
    <w:rsid w:val="00EB7D50"/>
    <w:rsid w:val="00EC1A8A"/>
    <w:rsid w:val="00EC563E"/>
    <w:rsid w:val="00EC56D6"/>
    <w:rsid w:val="00ED28C0"/>
    <w:rsid w:val="00EF09AD"/>
    <w:rsid w:val="00F06DBA"/>
    <w:rsid w:val="00F130BF"/>
    <w:rsid w:val="00F2062B"/>
    <w:rsid w:val="00F26568"/>
    <w:rsid w:val="00F418C0"/>
    <w:rsid w:val="00F51DD5"/>
    <w:rsid w:val="00F610FC"/>
    <w:rsid w:val="00F651B2"/>
    <w:rsid w:val="00F864EF"/>
    <w:rsid w:val="00F8658F"/>
    <w:rsid w:val="00FA320A"/>
    <w:rsid w:val="00FA33C2"/>
    <w:rsid w:val="00FA4496"/>
    <w:rsid w:val="00FA64ED"/>
    <w:rsid w:val="00FA6D04"/>
    <w:rsid w:val="00FB2D67"/>
    <w:rsid w:val="00FB4586"/>
    <w:rsid w:val="00FC0D47"/>
    <w:rsid w:val="00FC1076"/>
    <w:rsid w:val="00FE5B26"/>
    <w:rsid w:val="00FF6D9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8B1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C3EED"/>
    <w:rPr>
      <w:color w:val="0563C1" w:themeColor="hyperlink"/>
      <w:u w:val="single"/>
    </w:rPr>
  </w:style>
  <w:style w:type="character" w:customStyle="1" w:styleId="Menzionenonrisolta1">
    <w:name w:val="Menzione non risolta1"/>
    <w:basedOn w:val="Carpredefinitoparagrafo"/>
    <w:uiPriority w:val="99"/>
    <w:semiHidden/>
    <w:unhideWhenUsed/>
    <w:rsid w:val="005C3EED"/>
    <w:rPr>
      <w:color w:val="808080"/>
      <w:shd w:val="clear" w:color="auto" w:fill="E6E6E6"/>
    </w:rPr>
  </w:style>
  <w:style w:type="paragraph" w:styleId="Testofumetto">
    <w:name w:val="Balloon Text"/>
    <w:basedOn w:val="Normale"/>
    <w:link w:val="TestofumettoCarattere"/>
    <w:uiPriority w:val="99"/>
    <w:semiHidden/>
    <w:unhideWhenUsed/>
    <w:rsid w:val="00AA102A"/>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AA102A"/>
    <w:rPr>
      <w:rFonts w:ascii="Lucida Grande" w:hAnsi="Lucida Grande"/>
      <w:sz w:val="18"/>
      <w:szCs w:val="18"/>
    </w:rPr>
  </w:style>
  <w:style w:type="paragraph" w:customStyle="1" w:styleId="Default">
    <w:name w:val="Default"/>
    <w:rsid w:val="006A2A1C"/>
    <w:pPr>
      <w:autoSpaceDE w:val="0"/>
      <w:autoSpaceDN w:val="0"/>
      <w:adjustRightInd w:val="0"/>
      <w:spacing w:after="0" w:line="240" w:lineRule="auto"/>
    </w:pPr>
    <w:rPr>
      <w:rFonts w:ascii="Garamond" w:hAnsi="Garamond" w:cs="Garamond"/>
      <w:color w:val="000000"/>
      <w:sz w:val="24"/>
      <w:szCs w:val="24"/>
    </w:rPr>
  </w:style>
  <w:style w:type="character" w:customStyle="1" w:styleId="Menzionenonrisolta2">
    <w:name w:val="Menzione non risolta2"/>
    <w:basedOn w:val="Carpredefinitoparagrafo"/>
    <w:uiPriority w:val="99"/>
    <w:semiHidden/>
    <w:unhideWhenUsed/>
    <w:rsid w:val="00842274"/>
    <w:rPr>
      <w:color w:val="605E5C"/>
      <w:shd w:val="clear" w:color="auto" w:fill="E1DFDD"/>
    </w:rPr>
  </w:style>
  <w:style w:type="paragraph" w:styleId="NormaleWeb">
    <w:name w:val="Normal (Web)"/>
    <w:basedOn w:val="Normale"/>
    <w:uiPriority w:val="99"/>
    <w:unhideWhenUsed/>
    <w:rsid w:val="00F8658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enzionenonrisolta3">
    <w:name w:val="Menzione non risolta3"/>
    <w:basedOn w:val="Carpredefinitoparagrafo"/>
    <w:uiPriority w:val="99"/>
    <w:semiHidden/>
    <w:unhideWhenUsed/>
    <w:rsid w:val="0083129A"/>
    <w:rPr>
      <w:color w:val="605E5C"/>
      <w:shd w:val="clear" w:color="auto" w:fill="E1DFDD"/>
    </w:rPr>
  </w:style>
  <w:style w:type="paragraph" w:styleId="Intestazione">
    <w:name w:val="header"/>
    <w:basedOn w:val="Normale"/>
    <w:link w:val="IntestazioneCarattere"/>
    <w:uiPriority w:val="99"/>
    <w:unhideWhenUsed/>
    <w:rsid w:val="00EB3A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3A34"/>
  </w:style>
  <w:style w:type="paragraph" w:styleId="Pidipagina">
    <w:name w:val="footer"/>
    <w:basedOn w:val="Normale"/>
    <w:link w:val="PidipaginaCarattere"/>
    <w:uiPriority w:val="99"/>
    <w:unhideWhenUsed/>
    <w:rsid w:val="00EB3A3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3A34"/>
  </w:style>
  <w:style w:type="character" w:styleId="Enfasicorsivo">
    <w:name w:val="Emphasis"/>
    <w:rsid w:val="002917C8"/>
    <w:rPr>
      <w:i/>
      <w:iCs/>
    </w:rPr>
  </w:style>
  <w:style w:type="character" w:customStyle="1" w:styleId="InternetLink">
    <w:name w:val="Internet Link"/>
    <w:basedOn w:val="Carpredefinitoparagrafo"/>
    <w:rsid w:val="0098214C"/>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5C3EED"/>
    <w:rPr>
      <w:color w:val="0563C1" w:themeColor="hyperlink"/>
      <w:u w:val="single"/>
    </w:rPr>
  </w:style>
  <w:style w:type="character" w:customStyle="1" w:styleId="Menzionenonrisolta1">
    <w:name w:val="Menzione non risolta1"/>
    <w:basedOn w:val="Carpredefinitoparagrafo"/>
    <w:uiPriority w:val="99"/>
    <w:semiHidden/>
    <w:unhideWhenUsed/>
    <w:rsid w:val="005C3EED"/>
    <w:rPr>
      <w:color w:val="808080"/>
      <w:shd w:val="clear" w:color="auto" w:fill="E6E6E6"/>
    </w:rPr>
  </w:style>
  <w:style w:type="paragraph" w:styleId="Testofumetto">
    <w:name w:val="Balloon Text"/>
    <w:basedOn w:val="Normale"/>
    <w:link w:val="TestofumettoCarattere"/>
    <w:uiPriority w:val="99"/>
    <w:semiHidden/>
    <w:unhideWhenUsed/>
    <w:rsid w:val="00AA102A"/>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AA102A"/>
    <w:rPr>
      <w:rFonts w:ascii="Lucida Grande" w:hAnsi="Lucida Grande"/>
      <w:sz w:val="18"/>
      <w:szCs w:val="18"/>
    </w:rPr>
  </w:style>
  <w:style w:type="paragraph" w:customStyle="1" w:styleId="Default">
    <w:name w:val="Default"/>
    <w:rsid w:val="006A2A1C"/>
    <w:pPr>
      <w:autoSpaceDE w:val="0"/>
      <w:autoSpaceDN w:val="0"/>
      <w:adjustRightInd w:val="0"/>
      <w:spacing w:after="0" w:line="240" w:lineRule="auto"/>
    </w:pPr>
    <w:rPr>
      <w:rFonts w:ascii="Garamond" w:hAnsi="Garamond" w:cs="Garamond"/>
      <w:color w:val="000000"/>
      <w:sz w:val="24"/>
      <w:szCs w:val="24"/>
    </w:rPr>
  </w:style>
  <w:style w:type="character" w:customStyle="1" w:styleId="Menzionenonrisolta2">
    <w:name w:val="Menzione non risolta2"/>
    <w:basedOn w:val="Carpredefinitoparagrafo"/>
    <w:uiPriority w:val="99"/>
    <w:semiHidden/>
    <w:unhideWhenUsed/>
    <w:rsid w:val="00842274"/>
    <w:rPr>
      <w:color w:val="605E5C"/>
      <w:shd w:val="clear" w:color="auto" w:fill="E1DFDD"/>
    </w:rPr>
  </w:style>
  <w:style w:type="paragraph" w:styleId="NormaleWeb">
    <w:name w:val="Normal (Web)"/>
    <w:basedOn w:val="Normale"/>
    <w:uiPriority w:val="99"/>
    <w:unhideWhenUsed/>
    <w:rsid w:val="00F8658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Menzionenonrisolta3">
    <w:name w:val="Menzione non risolta3"/>
    <w:basedOn w:val="Carpredefinitoparagrafo"/>
    <w:uiPriority w:val="99"/>
    <w:semiHidden/>
    <w:unhideWhenUsed/>
    <w:rsid w:val="0083129A"/>
    <w:rPr>
      <w:color w:val="605E5C"/>
      <w:shd w:val="clear" w:color="auto" w:fill="E1DFDD"/>
    </w:rPr>
  </w:style>
  <w:style w:type="paragraph" w:styleId="Intestazione">
    <w:name w:val="header"/>
    <w:basedOn w:val="Normale"/>
    <w:link w:val="IntestazioneCarattere"/>
    <w:uiPriority w:val="99"/>
    <w:unhideWhenUsed/>
    <w:rsid w:val="00EB3A3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3A34"/>
  </w:style>
  <w:style w:type="paragraph" w:styleId="Pidipagina">
    <w:name w:val="footer"/>
    <w:basedOn w:val="Normale"/>
    <w:link w:val="PidipaginaCarattere"/>
    <w:uiPriority w:val="99"/>
    <w:unhideWhenUsed/>
    <w:rsid w:val="00EB3A3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3A34"/>
  </w:style>
  <w:style w:type="character" w:styleId="Enfasicorsivo">
    <w:name w:val="Emphasis"/>
    <w:rsid w:val="002917C8"/>
    <w:rPr>
      <w:i/>
      <w:iCs/>
    </w:rPr>
  </w:style>
  <w:style w:type="character" w:customStyle="1" w:styleId="InternetLink">
    <w:name w:val="Internet Link"/>
    <w:basedOn w:val="Carpredefinitoparagrafo"/>
    <w:rsid w:val="0098214C"/>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556835">
      <w:bodyDiv w:val="1"/>
      <w:marLeft w:val="0"/>
      <w:marRight w:val="0"/>
      <w:marTop w:val="0"/>
      <w:marBottom w:val="0"/>
      <w:divBdr>
        <w:top w:val="none" w:sz="0" w:space="0" w:color="auto"/>
        <w:left w:val="none" w:sz="0" w:space="0" w:color="auto"/>
        <w:bottom w:val="none" w:sz="0" w:space="0" w:color="auto"/>
        <w:right w:val="none" w:sz="0" w:space="0" w:color="auto"/>
      </w:divBdr>
    </w:div>
    <w:div w:id="860165874">
      <w:bodyDiv w:val="1"/>
      <w:marLeft w:val="0"/>
      <w:marRight w:val="0"/>
      <w:marTop w:val="0"/>
      <w:marBottom w:val="0"/>
      <w:divBdr>
        <w:top w:val="none" w:sz="0" w:space="0" w:color="auto"/>
        <w:left w:val="none" w:sz="0" w:space="0" w:color="auto"/>
        <w:bottom w:val="none" w:sz="0" w:space="0" w:color="auto"/>
        <w:right w:val="none" w:sz="0" w:space="0" w:color="auto"/>
      </w:divBdr>
    </w:div>
    <w:div w:id="18932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info@fondazionememmo.it" TargetMode="External"/><Relationship Id="rId4" Type="http://schemas.openxmlformats.org/officeDocument/2006/relationships/settings" Target="settings.xml"/><Relationship Id="rId9" Type="http://schemas.openxmlformats.org/officeDocument/2006/relationships/hyperlink" Target="https://www.dropbox.com/sh/d3aha8hhf8rdwnu/AADtXBMdj_Y2fZXaEwq2_Hnra?dl=0" TargetMode="External"/><Relationship Id="rId1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C3C7E-76FA-4D02-8E37-910B439D3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1636</Words>
  <Characters>9328</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PRINCIPALE</dc:creator>
  <cp:lastModifiedBy>Computer</cp:lastModifiedBy>
  <cp:revision>4</cp:revision>
  <dcterms:created xsi:type="dcterms:W3CDTF">2018-11-26T09:17:00Z</dcterms:created>
  <dcterms:modified xsi:type="dcterms:W3CDTF">2018-11-26T14:38:00Z</dcterms:modified>
</cp:coreProperties>
</file>